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EB959" w14:textId="1C0CF79A" w:rsidR="003B3434" w:rsidRDefault="003B3434" w:rsidP="003B3434">
      <w:pPr>
        <w:jc w:val="center"/>
        <w:rPr>
          <w:b/>
        </w:rPr>
      </w:pPr>
      <w:r>
        <w:rPr>
          <w:noProof/>
        </w:rPr>
        <w:drawing>
          <wp:anchor distT="0" distB="0" distL="114300" distR="114300" simplePos="0" relativeHeight="251658240" behindDoc="0" locked="0" layoutInCell="1" allowOverlap="1" wp14:anchorId="74E1008B" wp14:editId="0A51A4A2">
            <wp:simplePos x="0" y="0"/>
            <wp:positionH relativeFrom="column">
              <wp:posOffset>2819400</wp:posOffset>
            </wp:positionH>
            <wp:positionV relativeFrom="paragraph">
              <wp:posOffset>-5715</wp:posOffset>
            </wp:positionV>
            <wp:extent cx="504825" cy="552450"/>
            <wp:effectExtent l="0" t="0" r="9525" b="0"/>
            <wp:wrapSquare wrapText="right"/>
            <wp:docPr id="1" name="Paveikslėlis 1" descr="Tauragės miesto herbas Tauro ra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Tauragės miesto herbas Tauro rag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14:paraId="5979780D" w14:textId="77777777" w:rsidR="003B3434" w:rsidRDefault="003B3434" w:rsidP="003B3434">
      <w:pPr>
        <w:rPr>
          <w:b/>
          <w:sz w:val="16"/>
        </w:rPr>
      </w:pPr>
      <w:r>
        <w:tab/>
      </w:r>
      <w:r>
        <w:rPr>
          <w:color w:val="FF0000"/>
        </w:rPr>
        <w:t xml:space="preserve">                  </w:t>
      </w:r>
      <w:r>
        <w:rPr>
          <w:color w:val="FF0000"/>
        </w:rPr>
        <w:tab/>
      </w:r>
      <w:r>
        <w:rPr>
          <w:color w:val="FF0000"/>
        </w:rPr>
        <w:tab/>
      </w:r>
      <w:r>
        <w:rPr>
          <w:color w:val="FF0000"/>
        </w:rPr>
        <w:br w:type="textWrapping" w:clear="all"/>
      </w:r>
    </w:p>
    <w:p w14:paraId="23FF7A25" w14:textId="1DEDDD32" w:rsidR="003B3434" w:rsidRPr="00D6548C" w:rsidRDefault="003B3434" w:rsidP="003B3434">
      <w:pPr>
        <w:pStyle w:val="Antrat"/>
        <w:rPr>
          <w:rFonts w:ascii="Arial" w:hAnsi="Arial" w:cs="Arial"/>
          <w:sz w:val="28"/>
        </w:rPr>
      </w:pPr>
      <w:r w:rsidRPr="00D6548C">
        <w:rPr>
          <w:rFonts w:ascii="Arial" w:hAnsi="Arial" w:cs="Arial"/>
          <w:sz w:val="28"/>
        </w:rPr>
        <w:t>TAURAGĖS RAJONO SAVIVALDYBĖS TARYBA</w:t>
      </w:r>
    </w:p>
    <w:p w14:paraId="1AFD94BE" w14:textId="77777777" w:rsidR="003B3434" w:rsidRPr="00D6548C" w:rsidRDefault="003B3434" w:rsidP="003B3434">
      <w:pPr>
        <w:jc w:val="center"/>
        <w:rPr>
          <w:rFonts w:ascii="Arial" w:hAnsi="Arial" w:cs="Arial"/>
          <w:sz w:val="16"/>
          <w:szCs w:val="16"/>
        </w:rPr>
      </w:pPr>
    </w:p>
    <w:p w14:paraId="0D3FF273" w14:textId="77777777" w:rsidR="003B3434" w:rsidRPr="00D6548C" w:rsidRDefault="003B3434" w:rsidP="003B3434">
      <w:pPr>
        <w:jc w:val="center"/>
        <w:rPr>
          <w:rFonts w:ascii="Arial" w:hAnsi="Arial" w:cs="Arial"/>
          <w:b/>
          <w:bCs/>
        </w:rPr>
      </w:pPr>
      <w:r w:rsidRPr="00D6548C">
        <w:rPr>
          <w:rFonts w:ascii="Arial" w:hAnsi="Arial" w:cs="Arial"/>
          <w:b/>
          <w:bCs/>
        </w:rPr>
        <w:t>SPRENDIMAS</w:t>
      </w:r>
    </w:p>
    <w:p w14:paraId="6944ECCF" w14:textId="5EC65F9D" w:rsidR="003B3434" w:rsidRPr="00D6548C" w:rsidRDefault="00793FCD" w:rsidP="003B3434">
      <w:pPr>
        <w:jc w:val="center"/>
        <w:rPr>
          <w:rFonts w:ascii="Arial" w:hAnsi="Arial" w:cs="Arial"/>
          <w:b/>
          <w:bCs/>
        </w:rPr>
      </w:pPr>
      <w:r w:rsidRPr="00D6548C">
        <w:rPr>
          <w:rFonts w:ascii="Arial" w:hAnsi="Arial" w:cs="Arial"/>
          <w:b/>
          <w:bCs/>
        </w:rPr>
        <w:t>DĖL</w:t>
      </w:r>
      <w:r w:rsidRPr="00D6548C">
        <w:rPr>
          <w:rFonts w:ascii="Arial" w:hAnsi="Arial" w:cs="Arial"/>
          <w:b/>
        </w:rPr>
        <w:t xml:space="preserve"> 2025–2026 MOKSLO METŲ PRIĖMIMO Į TAURAGĖS RAJONO SAVIVALDYBĖS BENDROJO UGDYMO MOKYKLĄ MOKYTIS PAGAL PRIEŠMOKYKLINIO UGDYMO, BENDROJO UGDYMO PROGRAMAS, IKIMOKYKLINIO UGDYMO MOKYKLĄ MOKYTIS PAGAL PRIEŠMOKYKLINIO UGDYMO PROGRAMĄ</w:t>
      </w:r>
      <w:r w:rsidR="000E436E" w:rsidRPr="00D6548C">
        <w:rPr>
          <w:rFonts w:ascii="Arial" w:hAnsi="Arial" w:cs="Arial"/>
          <w:b/>
        </w:rPr>
        <w:t xml:space="preserve"> </w:t>
      </w:r>
      <w:r w:rsidRPr="00D6548C">
        <w:rPr>
          <w:rFonts w:ascii="Arial" w:hAnsi="Arial" w:cs="Arial"/>
          <w:b/>
        </w:rPr>
        <w:t>TVARKOS APRAŠO PATVIRTINIMO</w:t>
      </w:r>
    </w:p>
    <w:p w14:paraId="143DA289" w14:textId="5B09D656" w:rsidR="003B3434" w:rsidRPr="00D6548C" w:rsidRDefault="003B3434" w:rsidP="003B3434">
      <w:pPr>
        <w:jc w:val="center"/>
        <w:rPr>
          <w:rFonts w:ascii="Arial" w:hAnsi="Arial" w:cs="Arial"/>
          <w:sz w:val="16"/>
          <w:szCs w:val="16"/>
        </w:rPr>
      </w:pPr>
    </w:p>
    <w:p w14:paraId="23708E7D" w14:textId="77777777" w:rsidR="006002CD" w:rsidRPr="00D6548C" w:rsidRDefault="006002CD" w:rsidP="003B3434">
      <w:pPr>
        <w:jc w:val="center"/>
        <w:rPr>
          <w:rFonts w:ascii="Arial" w:hAnsi="Arial" w:cs="Arial"/>
          <w:sz w:val="16"/>
          <w:szCs w:val="16"/>
        </w:rPr>
      </w:pPr>
    </w:p>
    <w:p w14:paraId="1B911360" w14:textId="753C3F6D" w:rsidR="003B3434" w:rsidRPr="00D6548C" w:rsidRDefault="00265FF8" w:rsidP="003B3434">
      <w:pPr>
        <w:jc w:val="center"/>
        <w:rPr>
          <w:rFonts w:ascii="Arial" w:hAnsi="Arial" w:cs="Arial"/>
        </w:rPr>
      </w:pPr>
      <w:r>
        <w:rPr>
          <w:rFonts w:ascii="Arial" w:hAnsi="Arial" w:cs="Arial"/>
        </w:rPr>
        <w:t>2025 m. vasario 5 d.</w:t>
      </w:r>
      <w:r w:rsidR="00F8469B" w:rsidRPr="00D6548C">
        <w:rPr>
          <w:rFonts w:ascii="Arial" w:hAnsi="Arial" w:cs="Arial"/>
        </w:rPr>
        <w:t xml:space="preserve"> Nr.</w:t>
      </w:r>
      <w:r w:rsidR="00FA2723" w:rsidRPr="00D6548C">
        <w:rPr>
          <w:rFonts w:ascii="Arial" w:hAnsi="Arial" w:cs="Arial"/>
        </w:rPr>
        <w:t xml:space="preserve"> </w:t>
      </w:r>
      <w:r>
        <w:rPr>
          <w:rFonts w:ascii="Arial" w:hAnsi="Arial" w:cs="Arial"/>
        </w:rPr>
        <w:t>1-22</w:t>
      </w:r>
    </w:p>
    <w:p w14:paraId="27A106CB" w14:textId="77777777" w:rsidR="003B3434" w:rsidRPr="00D6548C" w:rsidRDefault="003B3434" w:rsidP="003B3434">
      <w:pPr>
        <w:jc w:val="center"/>
        <w:rPr>
          <w:rFonts w:ascii="Arial" w:hAnsi="Arial" w:cs="Arial"/>
        </w:rPr>
      </w:pPr>
      <w:r w:rsidRPr="00D6548C">
        <w:rPr>
          <w:rFonts w:ascii="Arial" w:hAnsi="Arial" w:cs="Arial"/>
        </w:rPr>
        <w:t>Tauragė</w:t>
      </w:r>
    </w:p>
    <w:p w14:paraId="678E6712" w14:textId="77777777" w:rsidR="003B3434" w:rsidRPr="00D6548C" w:rsidRDefault="003B3434" w:rsidP="003E0BC1">
      <w:pPr>
        <w:spacing w:line="312" w:lineRule="auto"/>
        <w:jc w:val="center"/>
        <w:rPr>
          <w:rFonts w:ascii="Arial" w:hAnsi="Arial" w:cs="Arial"/>
        </w:rPr>
      </w:pPr>
    </w:p>
    <w:p w14:paraId="5D1508C3" w14:textId="3F9A749B" w:rsidR="003B3434" w:rsidRPr="00D6548C" w:rsidRDefault="00FA2723" w:rsidP="003E0BC1">
      <w:pPr>
        <w:pStyle w:val="HTMLiankstoformatuotas"/>
        <w:spacing w:line="312" w:lineRule="auto"/>
        <w:ind w:firstLine="851"/>
        <w:jc w:val="both"/>
        <w:rPr>
          <w:rFonts w:ascii="Arial" w:hAnsi="Arial" w:cs="Arial"/>
          <w:sz w:val="24"/>
          <w:szCs w:val="24"/>
        </w:rPr>
      </w:pPr>
      <w:r w:rsidRPr="00D6548C">
        <w:rPr>
          <w:rFonts w:ascii="Arial" w:hAnsi="Arial" w:cs="Arial"/>
          <w:sz w:val="24"/>
        </w:rPr>
        <w:t xml:space="preserve">Vadovaudamasi Lietuvos Respublikos vietos savivaldos įstatymo 15 straipsnio 4 dalimi, </w:t>
      </w:r>
      <w:r w:rsidR="003B3434" w:rsidRPr="00D6548C">
        <w:rPr>
          <w:rFonts w:ascii="Arial" w:hAnsi="Arial" w:cs="Arial"/>
          <w:sz w:val="24"/>
          <w:szCs w:val="24"/>
        </w:rPr>
        <w:t>Lietuvos Respublikos švietimo įstatymo 29 straipsnio 2</w:t>
      </w:r>
      <w:r w:rsidR="00A613C5" w:rsidRPr="00D6548C">
        <w:rPr>
          <w:rFonts w:ascii="Arial" w:hAnsi="Arial" w:cs="Arial"/>
          <w:sz w:val="24"/>
          <w:szCs w:val="24"/>
        </w:rPr>
        <w:t>, 3 ir 4</w:t>
      </w:r>
      <w:r w:rsidR="003B3434" w:rsidRPr="00D6548C">
        <w:rPr>
          <w:rFonts w:ascii="Arial" w:hAnsi="Arial" w:cs="Arial"/>
          <w:sz w:val="24"/>
          <w:szCs w:val="24"/>
        </w:rPr>
        <w:t xml:space="preserve"> dalimi</w:t>
      </w:r>
      <w:r w:rsidR="00A613C5" w:rsidRPr="00D6548C">
        <w:rPr>
          <w:rFonts w:ascii="Arial" w:hAnsi="Arial" w:cs="Arial"/>
          <w:sz w:val="24"/>
          <w:szCs w:val="24"/>
        </w:rPr>
        <w:t>s</w:t>
      </w:r>
      <w:r w:rsidR="003B3434" w:rsidRPr="00D6548C">
        <w:rPr>
          <w:rFonts w:ascii="Arial" w:hAnsi="Arial" w:cs="Arial"/>
          <w:sz w:val="24"/>
          <w:szCs w:val="24"/>
        </w:rPr>
        <w:t xml:space="preserve">, </w:t>
      </w:r>
      <w:r w:rsidR="0042424A" w:rsidRPr="00D6548C">
        <w:rPr>
          <w:rFonts w:ascii="Arial" w:hAnsi="Arial" w:cs="Arial"/>
          <w:sz w:val="24"/>
          <w:szCs w:val="24"/>
        </w:rPr>
        <w:t xml:space="preserve">Mokyklų, </w:t>
      </w:r>
      <w:r w:rsidR="003B3434" w:rsidRPr="00D6548C">
        <w:rPr>
          <w:rFonts w:ascii="Arial" w:hAnsi="Arial" w:cs="Arial"/>
          <w:sz w:val="24"/>
          <w:szCs w:val="24"/>
        </w:rPr>
        <w:t xml:space="preserve">vykdančių formaliojo švietimo programas, tinklo kūrimo taisyklėmis, patvirtintomis Lietuvos Respublikos Vyriausybės 2011 m. birželio 29 </w:t>
      </w:r>
      <w:r w:rsidR="00A613C5" w:rsidRPr="00D6548C">
        <w:rPr>
          <w:rFonts w:ascii="Arial" w:hAnsi="Arial" w:cs="Arial"/>
          <w:sz w:val="24"/>
          <w:szCs w:val="24"/>
        </w:rPr>
        <w:t xml:space="preserve">d. </w:t>
      </w:r>
      <w:r w:rsidR="00897D20" w:rsidRPr="00D6548C">
        <w:rPr>
          <w:rFonts w:ascii="Arial" w:hAnsi="Arial" w:cs="Arial"/>
          <w:sz w:val="24"/>
          <w:szCs w:val="24"/>
        </w:rPr>
        <w:t>nutarimu Nr. 768 „</w:t>
      </w:r>
      <w:r w:rsidR="003B3434" w:rsidRPr="00D6548C">
        <w:rPr>
          <w:rFonts w:ascii="Arial" w:hAnsi="Arial" w:cs="Arial"/>
          <w:sz w:val="24"/>
          <w:szCs w:val="24"/>
        </w:rPr>
        <w:t>Dėl Mokyklų, vykdančių formaliojo švietimo programas, tinklo kūrimo taisyklių patvirtinimo</w:t>
      </w:r>
      <w:r w:rsidR="00897D20" w:rsidRPr="00D6548C">
        <w:rPr>
          <w:rFonts w:ascii="Arial" w:hAnsi="Arial" w:cs="Arial"/>
          <w:sz w:val="24"/>
          <w:szCs w:val="24"/>
        </w:rPr>
        <w:t>“</w:t>
      </w:r>
      <w:r w:rsidR="003B3434" w:rsidRPr="00D6548C">
        <w:rPr>
          <w:rFonts w:ascii="Arial" w:hAnsi="Arial" w:cs="Arial"/>
          <w:sz w:val="24"/>
          <w:szCs w:val="24"/>
        </w:rPr>
        <w:t xml:space="preserve">, </w:t>
      </w:r>
      <w:r w:rsidR="00793FCD" w:rsidRPr="00D6548C">
        <w:rPr>
          <w:rFonts w:ascii="Arial" w:hAnsi="Arial" w:cs="Arial"/>
          <w:sz w:val="24"/>
          <w:szCs w:val="24"/>
        </w:rPr>
        <w:t>Priėmimo į valstybinę ir savivaldybės bendrojo ugdymo mokyklą mokytis pagal priešmokyklinio ugdymo, bendrojo ugdymo programas, ikimokyklinio ugdymo mokyklą mokytis pagal priešmokyklinio ugdymo programą kriterijų sąrašu</w:t>
      </w:r>
      <w:r w:rsidR="003B3434" w:rsidRPr="00D6548C">
        <w:rPr>
          <w:rFonts w:ascii="Arial" w:hAnsi="Arial" w:cs="Arial"/>
          <w:sz w:val="24"/>
          <w:szCs w:val="24"/>
        </w:rPr>
        <w:t>, patvirtintu Lietuvos Respublikos švietim</w:t>
      </w:r>
      <w:r w:rsidR="00951264" w:rsidRPr="00D6548C">
        <w:rPr>
          <w:rFonts w:ascii="Arial" w:hAnsi="Arial" w:cs="Arial"/>
          <w:sz w:val="24"/>
          <w:szCs w:val="24"/>
        </w:rPr>
        <w:t>o, mokslo ir sporto ministro 202</w:t>
      </w:r>
      <w:r w:rsidR="003B3434" w:rsidRPr="00D6548C">
        <w:rPr>
          <w:rFonts w:ascii="Arial" w:hAnsi="Arial" w:cs="Arial"/>
          <w:sz w:val="24"/>
          <w:szCs w:val="24"/>
        </w:rPr>
        <w:t xml:space="preserve">4 m. </w:t>
      </w:r>
      <w:r w:rsidR="00951264" w:rsidRPr="00D6548C">
        <w:rPr>
          <w:rFonts w:ascii="Arial" w:hAnsi="Arial" w:cs="Arial"/>
          <w:sz w:val="24"/>
          <w:szCs w:val="24"/>
        </w:rPr>
        <w:t>sausio 24</w:t>
      </w:r>
      <w:r w:rsidR="00897D20" w:rsidRPr="00D6548C">
        <w:rPr>
          <w:rFonts w:ascii="Arial" w:hAnsi="Arial" w:cs="Arial"/>
          <w:sz w:val="24"/>
          <w:szCs w:val="24"/>
        </w:rPr>
        <w:t xml:space="preserve"> d. įsakymu Nr. </w:t>
      </w:r>
      <w:r w:rsidR="00951264" w:rsidRPr="00D6548C">
        <w:rPr>
          <w:rFonts w:ascii="Arial" w:hAnsi="Arial" w:cs="Arial"/>
          <w:sz w:val="24"/>
          <w:szCs w:val="24"/>
        </w:rPr>
        <w:t>V-78</w:t>
      </w:r>
      <w:r w:rsidR="00897D20" w:rsidRPr="00D6548C">
        <w:rPr>
          <w:rFonts w:ascii="Arial" w:hAnsi="Arial" w:cs="Arial"/>
          <w:sz w:val="24"/>
          <w:szCs w:val="24"/>
        </w:rPr>
        <w:t xml:space="preserve"> „</w:t>
      </w:r>
      <w:r w:rsidR="003B3434" w:rsidRPr="00D6548C">
        <w:rPr>
          <w:rFonts w:ascii="Arial" w:hAnsi="Arial" w:cs="Arial"/>
          <w:sz w:val="24"/>
          <w:szCs w:val="24"/>
        </w:rPr>
        <w:t xml:space="preserve">Dėl </w:t>
      </w:r>
      <w:r w:rsidR="00951264" w:rsidRPr="00D6548C">
        <w:rPr>
          <w:rFonts w:ascii="Arial" w:hAnsi="Arial" w:cs="Arial"/>
          <w:sz w:val="24"/>
          <w:szCs w:val="24"/>
        </w:rPr>
        <w:t xml:space="preserve">Priėmimo į valstybinę ir savivaldybės bendrojo ugdymo mokyklą mokytis pagal priešmokyklinio ugdymo, bendrojo ugdymo programas, ikimokyklinio ugdymo mokyklą mokytis pagal priešmokyklinio ugdymo programą kriterijų sąrašo </w:t>
      </w:r>
      <w:r w:rsidR="003B3434" w:rsidRPr="00D6548C">
        <w:rPr>
          <w:rFonts w:ascii="Arial" w:hAnsi="Arial" w:cs="Arial"/>
          <w:sz w:val="24"/>
          <w:szCs w:val="24"/>
        </w:rPr>
        <w:t>patvirtinimo</w:t>
      </w:r>
      <w:r w:rsidR="00897D20" w:rsidRPr="00D6548C">
        <w:rPr>
          <w:rFonts w:ascii="Arial" w:hAnsi="Arial" w:cs="Arial"/>
          <w:sz w:val="24"/>
          <w:szCs w:val="24"/>
        </w:rPr>
        <w:t>“</w:t>
      </w:r>
      <w:r w:rsidR="003B3434" w:rsidRPr="00D6548C">
        <w:rPr>
          <w:rFonts w:ascii="Arial" w:hAnsi="Arial" w:cs="Arial"/>
          <w:sz w:val="24"/>
          <w:szCs w:val="24"/>
        </w:rPr>
        <w:t xml:space="preserve">, Tauragės  rajono  savivaldybės  taryba  n u s p r e n d ž i a:  </w:t>
      </w:r>
    </w:p>
    <w:p w14:paraId="3BB9D8B0" w14:textId="77777777" w:rsidR="00793FCD" w:rsidRPr="00D6548C" w:rsidRDefault="003B3434" w:rsidP="003E0BC1">
      <w:pPr>
        <w:pStyle w:val="Antrats"/>
        <w:numPr>
          <w:ilvl w:val="0"/>
          <w:numId w:val="3"/>
        </w:numPr>
        <w:tabs>
          <w:tab w:val="left" w:pos="1296"/>
        </w:tabs>
        <w:spacing w:line="312" w:lineRule="auto"/>
        <w:jc w:val="both"/>
        <w:rPr>
          <w:rFonts w:ascii="Arial" w:hAnsi="Arial" w:cs="Arial"/>
          <w:sz w:val="24"/>
          <w:szCs w:val="24"/>
          <w:lang w:val="lt-LT"/>
        </w:rPr>
      </w:pPr>
      <w:r w:rsidRPr="00D6548C">
        <w:rPr>
          <w:rFonts w:ascii="Arial" w:hAnsi="Arial" w:cs="Arial"/>
          <w:sz w:val="24"/>
          <w:szCs w:val="24"/>
          <w:lang w:val="lt-LT"/>
        </w:rPr>
        <w:t xml:space="preserve">Patvirtinti </w:t>
      </w:r>
      <w:r w:rsidR="00793FCD" w:rsidRPr="00D6548C">
        <w:rPr>
          <w:rFonts w:ascii="Arial" w:hAnsi="Arial" w:cs="Arial"/>
          <w:sz w:val="24"/>
          <w:szCs w:val="24"/>
        </w:rPr>
        <w:t xml:space="preserve">2025–2026 mokslo </w:t>
      </w:r>
      <w:proofErr w:type="spellStart"/>
      <w:r w:rsidR="00793FCD" w:rsidRPr="00D6548C">
        <w:rPr>
          <w:rFonts w:ascii="Arial" w:hAnsi="Arial" w:cs="Arial"/>
          <w:sz w:val="24"/>
          <w:szCs w:val="24"/>
        </w:rPr>
        <w:t>metų</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priėmimo</w:t>
      </w:r>
      <w:proofErr w:type="spellEnd"/>
      <w:r w:rsidR="00793FCD" w:rsidRPr="00D6548C">
        <w:rPr>
          <w:rFonts w:ascii="Arial" w:hAnsi="Arial" w:cs="Arial"/>
          <w:sz w:val="24"/>
          <w:szCs w:val="24"/>
        </w:rPr>
        <w:t xml:space="preserve"> į Tauragės rajono </w:t>
      </w:r>
      <w:proofErr w:type="spellStart"/>
      <w:r w:rsidR="00793FCD" w:rsidRPr="00D6548C">
        <w:rPr>
          <w:rFonts w:ascii="Arial" w:hAnsi="Arial" w:cs="Arial"/>
          <w:sz w:val="24"/>
          <w:szCs w:val="24"/>
        </w:rPr>
        <w:t>savivaldybės</w:t>
      </w:r>
      <w:proofErr w:type="spellEnd"/>
      <w:r w:rsidR="00793FCD" w:rsidRPr="00D6548C">
        <w:rPr>
          <w:rFonts w:ascii="Arial" w:hAnsi="Arial" w:cs="Arial"/>
          <w:sz w:val="24"/>
          <w:szCs w:val="24"/>
        </w:rPr>
        <w:t xml:space="preserve"> </w:t>
      </w:r>
    </w:p>
    <w:p w14:paraId="0AFDF7E9" w14:textId="65BE2901" w:rsidR="003B3434" w:rsidRPr="00D6548C" w:rsidRDefault="0070252F" w:rsidP="003E0BC1">
      <w:pPr>
        <w:pStyle w:val="Antrats"/>
        <w:tabs>
          <w:tab w:val="left" w:pos="1296"/>
        </w:tabs>
        <w:spacing w:line="312" w:lineRule="auto"/>
        <w:jc w:val="both"/>
        <w:rPr>
          <w:rFonts w:ascii="Arial" w:hAnsi="Arial" w:cs="Arial"/>
          <w:sz w:val="24"/>
          <w:szCs w:val="24"/>
          <w:lang w:val="lt-LT"/>
        </w:rPr>
      </w:pPr>
      <w:proofErr w:type="spellStart"/>
      <w:r w:rsidRPr="00D6548C">
        <w:rPr>
          <w:rFonts w:ascii="Arial" w:hAnsi="Arial" w:cs="Arial"/>
          <w:sz w:val="24"/>
          <w:szCs w:val="24"/>
        </w:rPr>
        <w:t>bendrojo</w:t>
      </w:r>
      <w:proofErr w:type="spellEnd"/>
      <w:r w:rsidRPr="00D6548C">
        <w:rPr>
          <w:rFonts w:ascii="Arial" w:hAnsi="Arial" w:cs="Arial"/>
          <w:sz w:val="24"/>
          <w:szCs w:val="24"/>
        </w:rPr>
        <w:t xml:space="preserve"> </w:t>
      </w:r>
      <w:proofErr w:type="spellStart"/>
      <w:r w:rsidRPr="00D6548C">
        <w:rPr>
          <w:rFonts w:ascii="Arial" w:hAnsi="Arial" w:cs="Arial"/>
          <w:sz w:val="24"/>
          <w:szCs w:val="24"/>
        </w:rPr>
        <w:t>ugdymo</w:t>
      </w:r>
      <w:proofErr w:type="spellEnd"/>
      <w:r w:rsidRPr="00D6548C">
        <w:rPr>
          <w:rFonts w:ascii="Arial" w:hAnsi="Arial" w:cs="Arial"/>
          <w:sz w:val="24"/>
          <w:szCs w:val="24"/>
        </w:rPr>
        <w:t xml:space="preserve"> </w:t>
      </w:r>
      <w:proofErr w:type="spellStart"/>
      <w:r w:rsidRPr="00D6548C">
        <w:rPr>
          <w:rFonts w:ascii="Arial" w:hAnsi="Arial" w:cs="Arial"/>
          <w:sz w:val="24"/>
          <w:szCs w:val="24"/>
        </w:rPr>
        <w:t>mokyklą</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mokytis</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pagal</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priešmokyklinio</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ugdymo</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bendrojo</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ugdymo</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programa</w:t>
      </w:r>
      <w:r w:rsidR="00AB660C">
        <w:rPr>
          <w:rFonts w:ascii="Arial" w:hAnsi="Arial" w:cs="Arial"/>
          <w:sz w:val="24"/>
          <w:szCs w:val="24"/>
        </w:rPr>
        <w:t>s</w:t>
      </w:r>
      <w:proofErr w:type="spellEnd"/>
      <w:r w:rsidR="00AB660C">
        <w:rPr>
          <w:rFonts w:ascii="Arial" w:hAnsi="Arial" w:cs="Arial"/>
          <w:sz w:val="24"/>
          <w:szCs w:val="24"/>
        </w:rPr>
        <w:t xml:space="preserve">, </w:t>
      </w:r>
      <w:proofErr w:type="spellStart"/>
      <w:r w:rsidR="00AB660C">
        <w:rPr>
          <w:rFonts w:ascii="Arial" w:hAnsi="Arial" w:cs="Arial"/>
          <w:sz w:val="24"/>
          <w:szCs w:val="24"/>
        </w:rPr>
        <w:t>ikimokyklinio</w:t>
      </w:r>
      <w:proofErr w:type="spellEnd"/>
      <w:r w:rsidR="00AB660C">
        <w:rPr>
          <w:rFonts w:ascii="Arial" w:hAnsi="Arial" w:cs="Arial"/>
          <w:sz w:val="24"/>
          <w:szCs w:val="24"/>
        </w:rPr>
        <w:t xml:space="preserve"> </w:t>
      </w:r>
      <w:proofErr w:type="spellStart"/>
      <w:r w:rsidR="00AB660C">
        <w:rPr>
          <w:rFonts w:ascii="Arial" w:hAnsi="Arial" w:cs="Arial"/>
          <w:sz w:val="24"/>
          <w:szCs w:val="24"/>
        </w:rPr>
        <w:t>ugdymo</w:t>
      </w:r>
      <w:proofErr w:type="spellEnd"/>
      <w:r w:rsidR="00AB660C">
        <w:rPr>
          <w:rFonts w:ascii="Arial" w:hAnsi="Arial" w:cs="Arial"/>
          <w:sz w:val="24"/>
          <w:szCs w:val="24"/>
        </w:rPr>
        <w:t xml:space="preserve"> </w:t>
      </w:r>
      <w:proofErr w:type="spellStart"/>
      <w:r w:rsidR="00AB660C">
        <w:rPr>
          <w:rFonts w:ascii="Arial" w:hAnsi="Arial" w:cs="Arial"/>
          <w:sz w:val="24"/>
          <w:szCs w:val="24"/>
        </w:rPr>
        <w:t>mokyklą</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mokytis</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pagal</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priešmokyklinio</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ugdymo</w:t>
      </w:r>
      <w:proofErr w:type="spellEnd"/>
      <w:r w:rsidR="00793FCD" w:rsidRPr="00D6548C">
        <w:rPr>
          <w:rFonts w:ascii="Arial" w:hAnsi="Arial" w:cs="Arial"/>
          <w:sz w:val="24"/>
          <w:szCs w:val="24"/>
        </w:rPr>
        <w:t xml:space="preserve"> </w:t>
      </w:r>
      <w:proofErr w:type="spellStart"/>
      <w:r w:rsidR="00793FCD" w:rsidRPr="00D6548C">
        <w:rPr>
          <w:rFonts w:ascii="Arial" w:hAnsi="Arial" w:cs="Arial"/>
          <w:sz w:val="24"/>
          <w:szCs w:val="24"/>
        </w:rPr>
        <w:t>programą</w:t>
      </w:r>
      <w:proofErr w:type="spellEnd"/>
      <w:r w:rsidR="00793FCD" w:rsidRPr="00D6548C">
        <w:rPr>
          <w:rFonts w:ascii="Arial" w:hAnsi="Arial" w:cs="Arial"/>
          <w:sz w:val="24"/>
          <w:szCs w:val="24"/>
        </w:rPr>
        <w:t xml:space="preserve"> </w:t>
      </w:r>
      <w:r w:rsidR="003B3434" w:rsidRPr="00D6548C">
        <w:rPr>
          <w:rFonts w:ascii="Arial" w:hAnsi="Arial" w:cs="Arial"/>
          <w:sz w:val="24"/>
          <w:szCs w:val="24"/>
          <w:lang w:val="lt-LT"/>
        </w:rPr>
        <w:t>tvarkos aprašą (pridedama).</w:t>
      </w:r>
    </w:p>
    <w:p w14:paraId="35915B04" w14:textId="62394D1E" w:rsidR="00B81698" w:rsidRPr="00D6548C" w:rsidRDefault="00B81698" w:rsidP="003E0BC1">
      <w:pPr>
        <w:pStyle w:val="Antrats"/>
        <w:tabs>
          <w:tab w:val="left" w:pos="1296"/>
        </w:tabs>
        <w:spacing w:line="312" w:lineRule="auto"/>
        <w:ind w:firstLine="851"/>
        <w:jc w:val="both"/>
        <w:rPr>
          <w:rFonts w:ascii="Arial" w:hAnsi="Arial" w:cs="Arial"/>
          <w:sz w:val="24"/>
          <w:szCs w:val="24"/>
          <w:lang w:val="lt-LT"/>
        </w:rPr>
      </w:pPr>
      <w:r w:rsidRPr="00D6548C">
        <w:rPr>
          <w:rFonts w:ascii="Arial" w:hAnsi="Arial" w:cs="Arial"/>
          <w:sz w:val="24"/>
          <w:szCs w:val="24"/>
          <w:lang w:val="lt-LT"/>
        </w:rPr>
        <w:t>2</w:t>
      </w:r>
      <w:r w:rsidR="003B3434" w:rsidRPr="00D6548C">
        <w:rPr>
          <w:rFonts w:ascii="Arial" w:hAnsi="Arial" w:cs="Arial"/>
          <w:sz w:val="24"/>
          <w:szCs w:val="24"/>
          <w:lang w:val="lt-LT"/>
        </w:rPr>
        <w:t xml:space="preserve">. Paskelbti šį sprendimą Teisės aktų registre ir Tauragės rajono savivaldybės interneto svetainėje.  </w:t>
      </w:r>
    </w:p>
    <w:p w14:paraId="3758D7C1" w14:textId="71351472" w:rsidR="00B37B9B" w:rsidRPr="00D6548C" w:rsidRDefault="00CC6A59" w:rsidP="00B23176">
      <w:pPr>
        <w:pStyle w:val="Antrats"/>
        <w:tabs>
          <w:tab w:val="clear" w:pos="4320"/>
          <w:tab w:val="left" w:pos="7380"/>
        </w:tabs>
        <w:rPr>
          <w:rFonts w:ascii="Arial" w:hAnsi="Arial" w:cs="Arial"/>
          <w:sz w:val="24"/>
          <w:szCs w:val="24"/>
          <w:lang w:val="lt-LT"/>
        </w:rPr>
      </w:pPr>
      <w:r w:rsidRPr="00D6548C">
        <w:rPr>
          <w:rFonts w:ascii="Arial" w:hAnsi="Arial" w:cs="Arial"/>
          <w:sz w:val="24"/>
          <w:szCs w:val="24"/>
          <w:lang w:val="lt-LT"/>
        </w:rPr>
        <w:t>S</w:t>
      </w:r>
      <w:r w:rsidR="003B3434" w:rsidRPr="00D6548C">
        <w:rPr>
          <w:rFonts w:ascii="Arial" w:hAnsi="Arial" w:cs="Arial"/>
          <w:sz w:val="24"/>
          <w:szCs w:val="24"/>
          <w:lang w:val="lt-LT"/>
        </w:rPr>
        <w:t>avivaldybės meras</w:t>
      </w:r>
      <w:r w:rsidR="00F8469B" w:rsidRPr="00D6548C">
        <w:rPr>
          <w:rFonts w:ascii="Arial" w:hAnsi="Arial" w:cs="Arial"/>
          <w:sz w:val="24"/>
          <w:szCs w:val="24"/>
          <w:lang w:val="lt-LT"/>
        </w:rPr>
        <w:t xml:space="preserve"> </w:t>
      </w:r>
      <w:r w:rsidR="00FA281F">
        <w:rPr>
          <w:rFonts w:ascii="Arial" w:hAnsi="Arial" w:cs="Arial"/>
          <w:sz w:val="24"/>
          <w:szCs w:val="24"/>
          <w:lang w:val="lt-LT"/>
        </w:rPr>
        <w:tab/>
      </w:r>
      <w:r w:rsidR="00B37B9B" w:rsidRPr="00D6548C">
        <w:rPr>
          <w:rFonts w:ascii="Arial" w:hAnsi="Arial" w:cs="Arial"/>
          <w:sz w:val="24"/>
          <w:szCs w:val="24"/>
        </w:rPr>
        <w:t>Dovydas Kaminskas</w:t>
      </w:r>
    </w:p>
    <w:p w14:paraId="7DB7BFB1" w14:textId="77777777" w:rsidR="00B81698" w:rsidRDefault="00B81698" w:rsidP="00B81698">
      <w:pPr>
        <w:rPr>
          <w:sz w:val="22"/>
          <w:szCs w:val="22"/>
        </w:rPr>
      </w:pPr>
    </w:p>
    <w:p w14:paraId="1C5E3EDF" w14:textId="77777777" w:rsidR="00FA281F" w:rsidRDefault="00FA281F" w:rsidP="00B81698">
      <w:pPr>
        <w:rPr>
          <w:sz w:val="22"/>
          <w:szCs w:val="22"/>
        </w:rPr>
      </w:pPr>
    </w:p>
    <w:p w14:paraId="669EA263" w14:textId="77777777" w:rsidR="00FA281F" w:rsidRDefault="00FA281F" w:rsidP="00B81698">
      <w:pPr>
        <w:rPr>
          <w:sz w:val="22"/>
          <w:szCs w:val="22"/>
        </w:rPr>
      </w:pPr>
    </w:p>
    <w:p w14:paraId="6EC8A4B3" w14:textId="77777777" w:rsidR="00FA281F" w:rsidRDefault="00FA281F" w:rsidP="00B81698">
      <w:pPr>
        <w:rPr>
          <w:sz w:val="22"/>
          <w:szCs w:val="22"/>
        </w:rPr>
      </w:pPr>
    </w:p>
    <w:p w14:paraId="22636715" w14:textId="77777777" w:rsidR="00FA281F" w:rsidRDefault="00FA281F" w:rsidP="00B81698">
      <w:pPr>
        <w:rPr>
          <w:sz w:val="22"/>
          <w:szCs w:val="22"/>
        </w:rPr>
      </w:pPr>
    </w:p>
    <w:p w14:paraId="5A765470" w14:textId="77777777" w:rsidR="00FA281F" w:rsidRDefault="00FA281F" w:rsidP="00B81698">
      <w:pPr>
        <w:rPr>
          <w:sz w:val="22"/>
          <w:szCs w:val="22"/>
        </w:rPr>
      </w:pPr>
    </w:p>
    <w:p w14:paraId="0892354B" w14:textId="77777777" w:rsidR="00FA281F" w:rsidRDefault="00FA281F" w:rsidP="00B81698">
      <w:pPr>
        <w:rPr>
          <w:sz w:val="22"/>
          <w:szCs w:val="22"/>
        </w:rPr>
      </w:pPr>
    </w:p>
    <w:p w14:paraId="6C13213C" w14:textId="77777777" w:rsidR="00FA281F" w:rsidRDefault="00FA281F" w:rsidP="00B81698">
      <w:pPr>
        <w:rPr>
          <w:sz w:val="22"/>
          <w:szCs w:val="22"/>
        </w:rPr>
      </w:pPr>
    </w:p>
    <w:p w14:paraId="34EEF455" w14:textId="77777777" w:rsidR="00FA281F" w:rsidRDefault="00FA281F" w:rsidP="00B81698">
      <w:pPr>
        <w:rPr>
          <w:sz w:val="22"/>
          <w:szCs w:val="22"/>
        </w:rPr>
      </w:pPr>
    </w:p>
    <w:p w14:paraId="4E202C55" w14:textId="77777777" w:rsidR="00FA281F" w:rsidRDefault="00FA281F" w:rsidP="00B81698">
      <w:pPr>
        <w:rPr>
          <w:sz w:val="22"/>
          <w:szCs w:val="22"/>
        </w:rPr>
      </w:pPr>
    </w:p>
    <w:p w14:paraId="43518F59" w14:textId="77777777" w:rsidR="00FA281F" w:rsidRPr="001B2A8D" w:rsidRDefault="00FA281F" w:rsidP="00B81698">
      <w:pPr>
        <w:rPr>
          <w:sz w:val="22"/>
          <w:szCs w:val="22"/>
        </w:rPr>
      </w:pPr>
    </w:p>
    <w:p w14:paraId="1BC6D6BA" w14:textId="77777777" w:rsidR="00236C4E" w:rsidRPr="00B37B9B" w:rsidRDefault="00236C4E" w:rsidP="003B431D">
      <w:pPr>
        <w:pStyle w:val="Pagrindinistekstas"/>
        <w:ind w:left="3894" w:firstLine="1298"/>
        <w:jc w:val="left"/>
        <w:rPr>
          <w:color w:val="17365D" w:themeColor="text2" w:themeShade="BF"/>
        </w:rPr>
      </w:pPr>
    </w:p>
    <w:p w14:paraId="1FEB24AE" w14:textId="2381AE9B" w:rsidR="009C7CD6" w:rsidRDefault="00FA61A3" w:rsidP="003B431D">
      <w:pPr>
        <w:pStyle w:val="Pagrindinistekstas"/>
        <w:jc w:val="left"/>
      </w:pPr>
      <w:r w:rsidRPr="008C633F">
        <w:t xml:space="preserve">                                                                                   </w:t>
      </w:r>
    </w:p>
    <w:p w14:paraId="46F79C60" w14:textId="77777777" w:rsidR="0039233E" w:rsidRPr="00504BE5" w:rsidRDefault="0039233E" w:rsidP="0039233E">
      <w:pPr>
        <w:pStyle w:val="Pagrindinistekstas"/>
        <w:ind w:left="3894" w:firstLine="1298"/>
        <w:jc w:val="left"/>
        <w:rPr>
          <w:rFonts w:ascii="Arial" w:hAnsi="Arial" w:cs="Arial"/>
          <w:szCs w:val="24"/>
        </w:rPr>
      </w:pPr>
      <w:r w:rsidRPr="00504BE5">
        <w:rPr>
          <w:rFonts w:ascii="Arial" w:hAnsi="Arial" w:cs="Arial"/>
          <w:szCs w:val="24"/>
        </w:rPr>
        <w:lastRenderedPageBreak/>
        <w:t>PATVIRTINTA</w:t>
      </w:r>
    </w:p>
    <w:p w14:paraId="69316A29" w14:textId="199575DA" w:rsidR="0039233E" w:rsidRPr="002045B5" w:rsidRDefault="0039233E" w:rsidP="002045B5">
      <w:pPr>
        <w:pStyle w:val="Pagrindinistekstas"/>
        <w:ind w:left="5192"/>
        <w:jc w:val="left"/>
        <w:rPr>
          <w:rFonts w:ascii="Arial" w:hAnsi="Arial" w:cs="Arial"/>
          <w:szCs w:val="24"/>
        </w:rPr>
      </w:pPr>
      <w:r w:rsidRPr="00504BE5">
        <w:rPr>
          <w:rFonts w:ascii="Arial" w:hAnsi="Arial" w:cs="Arial"/>
          <w:szCs w:val="24"/>
        </w:rPr>
        <w:t>Tauragės rajono savivaldybės tarybos</w:t>
      </w:r>
      <w:r w:rsidR="002045B5">
        <w:rPr>
          <w:rFonts w:ascii="Arial" w:hAnsi="Arial" w:cs="Arial"/>
          <w:szCs w:val="24"/>
        </w:rPr>
        <w:t xml:space="preserve"> </w:t>
      </w:r>
      <w:r w:rsidR="003E0BC1">
        <w:rPr>
          <w:rFonts w:ascii="Arial" w:hAnsi="Arial" w:cs="Arial"/>
          <w:szCs w:val="24"/>
        </w:rPr>
        <w:t xml:space="preserve">2025 m. </w:t>
      </w:r>
      <w:r w:rsidR="00775CE6">
        <w:rPr>
          <w:rFonts w:ascii="Arial" w:hAnsi="Arial" w:cs="Arial"/>
          <w:szCs w:val="24"/>
        </w:rPr>
        <w:t>vasario 5</w:t>
      </w:r>
      <w:r w:rsidR="003E0BC1">
        <w:rPr>
          <w:rFonts w:ascii="Arial" w:hAnsi="Arial" w:cs="Arial"/>
          <w:szCs w:val="24"/>
        </w:rPr>
        <w:t xml:space="preserve"> d.   </w:t>
      </w:r>
      <w:r w:rsidRPr="00504BE5">
        <w:rPr>
          <w:rFonts w:ascii="Arial" w:hAnsi="Arial" w:cs="Arial"/>
          <w:szCs w:val="24"/>
        </w:rPr>
        <w:t>sprendimu Nr</w:t>
      </w:r>
      <w:r w:rsidR="009F3ABE" w:rsidRPr="00504BE5">
        <w:rPr>
          <w:rFonts w:ascii="Arial" w:hAnsi="Arial" w:cs="Arial"/>
          <w:szCs w:val="24"/>
        </w:rPr>
        <w:t>.</w:t>
      </w:r>
      <w:r w:rsidR="00775CE6">
        <w:rPr>
          <w:rFonts w:ascii="Arial" w:hAnsi="Arial" w:cs="Arial"/>
          <w:szCs w:val="24"/>
        </w:rPr>
        <w:t xml:space="preserve"> 1-22</w:t>
      </w:r>
      <w:bookmarkStart w:id="0" w:name="_GoBack"/>
      <w:bookmarkEnd w:id="0"/>
    </w:p>
    <w:p w14:paraId="27C28CF3" w14:textId="77777777" w:rsidR="0039233E" w:rsidRPr="00504BE5" w:rsidRDefault="0039233E" w:rsidP="0039233E">
      <w:pPr>
        <w:pStyle w:val="Pagrindinistekstas"/>
        <w:jc w:val="left"/>
        <w:rPr>
          <w:rFonts w:ascii="Arial" w:hAnsi="Arial" w:cs="Arial"/>
          <w:szCs w:val="24"/>
        </w:rPr>
      </w:pPr>
      <w:r w:rsidRPr="00504BE5">
        <w:rPr>
          <w:rFonts w:ascii="Arial" w:hAnsi="Arial" w:cs="Arial"/>
          <w:szCs w:val="24"/>
        </w:rPr>
        <w:t xml:space="preserve">                                                                                    </w:t>
      </w:r>
    </w:p>
    <w:p w14:paraId="15AFD8AA" w14:textId="77777777" w:rsidR="0039233E" w:rsidRPr="00504BE5" w:rsidRDefault="0039233E" w:rsidP="0039233E">
      <w:pPr>
        <w:pStyle w:val="prastasiniatinklio"/>
        <w:spacing w:before="0" w:beforeAutospacing="0" w:after="0" w:afterAutospacing="0"/>
        <w:jc w:val="center"/>
        <w:rPr>
          <w:rFonts w:ascii="Arial" w:hAnsi="Arial" w:cs="Arial"/>
          <w:b/>
          <w:bCs/>
        </w:rPr>
      </w:pPr>
      <w:r w:rsidRPr="00504BE5">
        <w:rPr>
          <w:rFonts w:ascii="Arial" w:hAnsi="Arial" w:cs="Arial"/>
          <w:b/>
        </w:rPr>
        <w:t>2025–2026 MOKSLO METŲ PRIĖMIMO Į TAURAGĖS RAJONO SAVIVALDYBĖS BENDROJO UGDYMO MOKYKLĄ MOKYTIS PAGAL PRIEŠMOKYKLINIO UGDYMO, BENDROJO UGDYMO PROGRAMAS, IKIMOKYKLINIO UGDYMO MOKYKLĄ MOKYTIS PAGAL PRIEŠMOKYKLINIO UGDYMO PROGRAMĄ TVARKOS APRAŠAS</w:t>
      </w:r>
    </w:p>
    <w:p w14:paraId="1617B053" w14:textId="77777777" w:rsidR="0039233E" w:rsidRPr="00504BE5" w:rsidRDefault="0039233E" w:rsidP="0039233E">
      <w:pPr>
        <w:pStyle w:val="prastasiniatinklio"/>
        <w:spacing w:before="0" w:beforeAutospacing="0" w:after="0" w:afterAutospacing="0"/>
        <w:jc w:val="center"/>
        <w:rPr>
          <w:rFonts w:ascii="Arial" w:hAnsi="Arial" w:cs="Arial"/>
          <w:b/>
          <w:bCs/>
        </w:rPr>
      </w:pPr>
    </w:p>
    <w:p w14:paraId="25D42D55" w14:textId="77777777" w:rsidR="0039233E" w:rsidRPr="00504BE5" w:rsidRDefault="0039233E" w:rsidP="0039233E">
      <w:pPr>
        <w:pStyle w:val="prastasiniatinklio"/>
        <w:spacing w:before="0" w:beforeAutospacing="0" w:after="0" w:afterAutospacing="0"/>
        <w:contextualSpacing/>
        <w:jc w:val="center"/>
        <w:rPr>
          <w:rFonts w:ascii="Arial" w:hAnsi="Arial" w:cs="Arial"/>
          <w:b/>
          <w:bCs/>
        </w:rPr>
      </w:pPr>
      <w:r w:rsidRPr="00504BE5">
        <w:rPr>
          <w:rFonts w:ascii="Arial" w:hAnsi="Arial" w:cs="Arial"/>
          <w:b/>
          <w:bCs/>
        </w:rPr>
        <w:t xml:space="preserve"> I SKYRIUS</w:t>
      </w:r>
    </w:p>
    <w:p w14:paraId="57DBCCCD" w14:textId="77777777" w:rsidR="0039233E" w:rsidRPr="00504BE5" w:rsidRDefault="0039233E" w:rsidP="0039233E">
      <w:pPr>
        <w:pStyle w:val="prastasiniatinklio"/>
        <w:spacing w:before="0" w:beforeAutospacing="0" w:after="0" w:afterAutospacing="0"/>
        <w:contextualSpacing/>
        <w:jc w:val="center"/>
        <w:rPr>
          <w:rFonts w:ascii="Arial" w:hAnsi="Arial" w:cs="Arial"/>
          <w:b/>
          <w:bCs/>
        </w:rPr>
      </w:pPr>
      <w:r w:rsidRPr="00504BE5">
        <w:rPr>
          <w:rFonts w:ascii="Arial" w:hAnsi="Arial" w:cs="Arial"/>
          <w:b/>
          <w:bCs/>
        </w:rPr>
        <w:t>BENDROSIOS NUOSTATOS</w:t>
      </w:r>
    </w:p>
    <w:p w14:paraId="264CB3C9" w14:textId="77777777" w:rsidR="0039233E" w:rsidRPr="00504BE5" w:rsidRDefault="0039233E" w:rsidP="0039233E">
      <w:pPr>
        <w:pStyle w:val="prastasiniatinklio"/>
        <w:spacing w:before="0" w:beforeAutospacing="0" w:after="0" w:afterAutospacing="0"/>
        <w:contextualSpacing/>
        <w:jc w:val="center"/>
        <w:rPr>
          <w:rFonts w:ascii="Arial" w:hAnsi="Arial" w:cs="Arial"/>
          <w:b/>
          <w:bCs/>
        </w:rPr>
      </w:pPr>
    </w:p>
    <w:p w14:paraId="6799DB4B" w14:textId="7D78D4CB" w:rsidR="0039233E" w:rsidRPr="00504BE5" w:rsidRDefault="0039233E" w:rsidP="0039233E">
      <w:pPr>
        <w:pStyle w:val="Antrats"/>
        <w:tabs>
          <w:tab w:val="clear" w:pos="4320"/>
          <w:tab w:val="left" w:pos="0"/>
          <w:tab w:val="left" w:pos="851"/>
          <w:tab w:val="center" w:pos="1276"/>
        </w:tabs>
        <w:spacing w:line="360" w:lineRule="auto"/>
        <w:ind w:left="142" w:firstLine="709"/>
        <w:jc w:val="both"/>
        <w:rPr>
          <w:rFonts w:ascii="Arial" w:hAnsi="Arial" w:cs="Arial"/>
          <w:sz w:val="24"/>
          <w:szCs w:val="24"/>
        </w:rPr>
      </w:pPr>
      <w:r w:rsidRPr="00504BE5">
        <w:rPr>
          <w:rFonts w:ascii="Arial" w:hAnsi="Arial" w:cs="Arial"/>
          <w:sz w:val="24"/>
          <w:szCs w:val="24"/>
        </w:rPr>
        <w:t>1. 2025–</w:t>
      </w:r>
      <w:r w:rsidRPr="00294848">
        <w:rPr>
          <w:rFonts w:ascii="Arial" w:hAnsi="Arial" w:cs="Arial"/>
          <w:color w:val="000000" w:themeColor="text1"/>
          <w:sz w:val="24"/>
          <w:szCs w:val="24"/>
        </w:rPr>
        <w:t xml:space="preserve">2026 mokslo </w:t>
      </w:r>
      <w:proofErr w:type="spellStart"/>
      <w:r w:rsidRPr="00294848">
        <w:rPr>
          <w:rFonts w:ascii="Arial" w:hAnsi="Arial" w:cs="Arial"/>
          <w:color w:val="000000" w:themeColor="text1"/>
          <w:sz w:val="24"/>
          <w:szCs w:val="24"/>
        </w:rPr>
        <w:t>metų</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priėmimo</w:t>
      </w:r>
      <w:proofErr w:type="spellEnd"/>
      <w:r w:rsidRPr="00294848">
        <w:rPr>
          <w:rFonts w:ascii="Arial" w:hAnsi="Arial" w:cs="Arial"/>
          <w:color w:val="000000" w:themeColor="text1"/>
          <w:sz w:val="24"/>
          <w:szCs w:val="24"/>
        </w:rPr>
        <w:t xml:space="preserve"> į Tauragės rajono </w:t>
      </w:r>
      <w:proofErr w:type="spellStart"/>
      <w:r w:rsidRPr="00294848">
        <w:rPr>
          <w:rFonts w:ascii="Arial" w:hAnsi="Arial" w:cs="Arial"/>
          <w:color w:val="000000" w:themeColor="text1"/>
          <w:sz w:val="24"/>
          <w:szCs w:val="24"/>
        </w:rPr>
        <w:t>savivaldybės</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bendrojo</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ugdymo</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mokyklą</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mokytis</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toliau</w:t>
      </w:r>
      <w:proofErr w:type="spellEnd"/>
      <w:r w:rsidRPr="00294848">
        <w:rPr>
          <w:rFonts w:ascii="Arial" w:hAnsi="Arial" w:cs="Arial"/>
          <w:color w:val="000000" w:themeColor="text1"/>
          <w:sz w:val="24"/>
          <w:szCs w:val="24"/>
        </w:rPr>
        <w:t xml:space="preserve"> – mokykla) </w:t>
      </w:r>
      <w:proofErr w:type="spellStart"/>
      <w:r w:rsidRPr="00294848">
        <w:rPr>
          <w:rFonts w:ascii="Arial" w:hAnsi="Arial" w:cs="Arial"/>
          <w:color w:val="000000" w:themeColor="text1"/>
          <w:sz w:val="24"/>
          <w:szCs w:val="24"/>
        </w:rPr>
        <w:t>pagal</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priešmokyklinio</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ugdymo</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bendrojo</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ugdymo</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programas</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ikimokyklinio</w:t>
      </w:r>
      <w:proofErr w:type="spellEnd"/>
      <w:r w:rsidRPr="00294848">
        <w:rPr>
          <w:rFonts w:ascii="Arial" w:hAnsi="Arial" w:cs="Arial"/>
          <w:color w:val="000000" w:themeColor="text1"/>
          <w:sz w:val="24"/>
          <w:szCs w:val="24"/>
        </w:rPr>
        <w:t xml:space="preserve"> </w:t>
      </w:r>
      <w:proofErr w:type="spellStart"/>
      <w:r w:rsidRPr="00294848">
        <w:rPr>
          <w:rFonts w:ascii="Arial" w:hAnsi="Arial" w:cs="Arial"/>
          <w:color w:val="000000" w:themeColor="text1"/>
          <w:sz w:val="24"/>
          <w:szCs w:val="24"/>
        </w:rPr>
        <w:t>ugdymo</w:t>
      </w:r>
      <w:proofErr w:type="spellEnd"/>
      <w:r w:rsidRPr="00294848">
        <w:rPr>
          <w:rFonts w:ascii="Arial" w:hAnsi="Arial" w:cs="Arial"/>
          <w:color w:val="000000" w:themeColor="text1"/>
          <w:sz w:val="24"/>
          <w:szCs w:val="24"/>
        </w:rPr>
        <w:t xml:space="preserve"> mokykla (</w:t>
      </w:r>
      <w:proofErr w:type="spellStart"/>
      <w:r w:rsidRPr="00294848">
        <w:rPr>
          <w:rFonts w:ascii="Arial" w:hAnsi="Arial" w:cs="Arial"/>
          <w:color w:val="000000" w:themeColor="text1"/>
          <w:sz w:val="24"/>
          <w:szCs w:val="24"/>
        </w:rPr>
        <w:t>toliau</w:t>
      </w:r>
      <w:proofErr w:type="spellEnd"/>
      <w:r w:rsidRPr="00294848">
        <w:rPr>
          <w:rFonts w:ascii="Arial" w:hAnsi="Arial" w:cs="Arial"/>
          <w:color w:val="000000" w:themeColor="text1"/>
          <w:sz w:val="24"/>
          <w:szCs w:val="24"/>
        </w:rPr>
        <w:t xml:space="preserve"> – mokykla) </w:t>
      </w:r>
      <w:proofErr w:type="spellStart"/>
      <w:r w:rsidRPr="00504BE5">
        <w:rPr>
          <w:rFonts w:ascii="Arial" w:hAnsi="Arial" w:cs="Arial"/>
          <w:sz w:val="24"/>
          <w:szCs w:val="24"/>
        </w:rPr>
        <w:t>mokytis</w:t>
      </w:r>
      <w:proofErr w:type="spellEnd"/>
      <w:r w:rsidRPr="00504BE5">
        <w:rPr>
          <w:rFonts w:ascii="Arial" w:hAnsi="Arial" w:cs="Arial"/>
          <w:sz w:val="24"/>
          <w:szCs w:val="24"/>
        </w:rPr>
        <w:t xml:space="preserve"> </w:t>
      </w:r>
      <w:proofErr w:type="spellStart"/>
      <w:r w:rsidRPr="00504BE5">
        <w:rPr>
          <w:rFonts w:ascii="Arial" w:hAnsi="Arial" w:cs="Arial"/>
          <w:sz w:val="24"/>
          <w:szCs w:val="24"/>
        </w:rPr>
        <w:t>pagal</w:t>
      </w:r>
      <w:proofErr w:type="spellEnd"/>
      <w:r w:rsidRPr="00504BE5">
        <w:rPr>
          <w:rFonts w:ascii="Arial" w:hAnsi="Arial" w:cs="Arial"/>
          <w:sz w:val="24"/>
          <w:szCs w:val="24"/>
        </w:rPr>
        <w:t xml:space="preserve"> </w:t>
      </w:r>
      <w:proofErr w:type="spellStart"/>
      <w:r w:rsidRPr="00504BE5">
        <w:rPr>
          <w:rFonts w:ascii="Arial" w:hAnsi="Arial" w:cs="Arial"/>
          <w:sz w:val="24"/>
          <w:szCs w:val="24"/>
        </w:rPr>
        <w:t>priešmokyklinio</w:t>
      </w:r>
      <w:proofErr w:type="spellEnd"/>
      <w:r w:rsidRPr="00504BE5">
        <w:rPr>
          <w:rFonts w:ascii="Arial" w:hAnsi="Arial" w:cs="Arial"/>
          <w:sz w:val="24"/>
          <w:szCs w:val="24"/>
        </w:rPr>
        <w:t xml:space="preserve"> </w:t>
      </w:r>
      <w:proofErr w:type="spellStart"/>
      <w:r w:rsidRPr="00504BE5">
        <w:rPr>
          <w:rFonts w:ascii="Arial" w:hAnsi="Arial" w:cs="Arial"/>
          <w:sz w:val="24"/>
          <w:szCs w:val="24"/>
        </w:rPr>
        <w:t>ugdymo</w:t>
      </w:r>
      <w:proofErr w:type="spellEnd"/>
      <w:r w:rsidRPr="00504BE5">
        <w:rPr>
          <w:rFonts w:ascii="Arial" w:hAnsi="Arial" w:cs="Arial"/>
          <w:sz w:val="24"/>
          <w:szCs w:val="24"/>
        </w:rPr>
        <w:t xml:space="preserve"> </w:t>
      </w:r>
      <w:proofErr w:type="spellStart"/>
      <w:r w:rsidRPr="00504BE5">
        <w:rPr>
          <w:rFonts w:ascii="Arial" w:hAnsi="Arial" w:cs="Arial"/>
          <w:sz w:val="24"/>
          <w:szCs w:val="24"/>
        </w:rPr>
        <w:t>programą</w:t>
      </w:r>
      <w:proofErr w:type="spellEnd"/>
      <w:r w:rsidRPr="00504BE5">
        <w:rPr>
          <w:rFonts w:ascii="Arial" w:hAnsi="Arial" w:cs="Arial"/>
          <w:sz w:val="24"/>
          <w:szCs w:val="24"/>
        </w:rPr>
        <w:t xml:space="preserve"> </w:t>
      </w:r>
      <w:r w:rsidRPr="00504BE5">
        <w:rPr>
          <w:rFonts w:ascii="Arial" w:hAnsi="Arial" w:cs="Arial"/>
          <w:sz w:val="24"/>
          <w:szCs w:val="24"/>
          <w:lang w:val="lt-LT"/>
        </w:rPr>
        <w:t xml:space="preserve">tvarkos </w:t>
      </w:r>
      <w:r w:rsidR="009F3ABE" w:rsidRPr="00504BE5">
        <w:rPr>
          <w:rFonts w:ascii="Arial" w:hAnsi="Arial" w:cs="Arial"/>
          <w:sz w:val="24"/>
          <w:szCs w:val="24"/>
          <w:lang w:val="lt-LT"/>
        </w:rPr>
        <w:t xml:space="preserve">aprašas </w:t>
      </w:r>
      <w:r w:rsidRPr="00504BE5">
        <w:rPr>
          <w:rFonts w:ascii="Arial" w:hAnsi="Arial" w:cs="Arial"/>
          <w:sz w:val="24"/>
          <w:szCs w:val="24"/>
        </w:rPr>
        <w:t>(</w:t>
      </w:r>
      <w:proofErr w:type="spellStart"/>
      <w:r w:rsidRPr="00504BE5">
        <w:rPr>
          <w:rFonts w:ascii="Arial" w:hAnsi="Arial" w:cs="Arial"/>
          <w:sz w:val="24"/>
          <w:szCs w:val="24"/>
        </w:rPr>
        <w:t>toliau</w:t>
      </w:r>
      <w:proofErr w:type="spellEnd"/>
      <w:r w:rsidRPr="00504BE5">
        <w:rPr>
          <w:rFonts w:ascii="Arial" w:hAnsi="Arial" w:cs="Arial"/>
          <w:sz w:val="24"/>
          <w:szCs w:val="24"/>
        </w:rPr>
        <w:t xml:space="preserve"> – </w:t>
      </w:r>
      <w:proofErr w:type="spellStart"/>
      <w:r w:rsidRPr="00504BE5">
        <w:rPr>
          <w:rFonts w:ascii="Arial" w:hAnsi="Arial" w:cs="Arial"/>
          <w:sz w:val="24"/>
          <w:szCs w:val="24"/>
        </w:rPr>
        <w:t>Aprašas</w:t>
      </w:r>
      <w:proofErr w:type="spellEnd"/>
      <w:r w:rsidRPr="00504BE5">
        <w:rPr>
          <w:rFonts w:ascii="Arial" w:hAnsi="Arial" w:cs="Arial"/>
          <w:sz w:val="24"/>
          <w:szCs w:val="24"/>
        </w:rPr>
        <w:t xml:space="preserve">) </w:t>
      </w:r>
      <w:proofErr w:type="spellStart"/>
      <w:r w:rsidRPr="00504BE5">
        <w:rPr>
          <w:rFonts w:ascii="Arial" w:hAnsi="Arial" w:cs="Arial"/>
          <w:sz w:val="24"/>
          <w:szCs w:val="24"/>
        </w:rPr>
        <w:t>nustato</w:t>
      </w:r>
      <w:proofErr w:type="spellEnd"/>
      <w:r w:rsidRPr="00504BE5">
        <w:rPr>
          <w:rFonts w:ascii="Arial" w:hAnsi="Arial" w:cs="Arial"/>
          <w:sz w:val="24"/>
          <w:szCs w:val="24"/>
        </w:rPr>
        <w:t xml:space="preserve"> </w:t>
      </w:r>
      <w:proofErr w:type="spellStart"/>
      <w:r w:rsidRPr="00504BE5">
        <w:rPr>
          <w:rFonts w:ascii="Arial" w:hAnsi="Arial" w:cs="Arial"/>
          <w:sz w:val="24"/>
          <w:szCs w:val="24"/>
        </w:rPr>
        <w:t>asmenų</w:t>
      </w:r>
      <w:proofErr w:type="spellEnd"/>
      <w:r w:rsidRPr="00504BE5">
        <w:rPr>
          <w:rFonts w:ascii="Arial" w:hAnsi="Arial" w:cs="Arial"/>
          <w:sz w:val="24"/>
          <w:szCs w:val="24"/>
        </w:rPr>
        <w:t xml:space="preserve"> </w:t>
      </w:r>
      <w:proofErr w:type="spellStart"/>
      <w:r w:rsidRPr="00504BE5">
        <w:rPr>
          <w:rFonts w:ascii="Arial" w:hAnsi="Arial" w:cs="Arial"/>
          <w:sz w:val="24"/>
          <w:szCs w:val="24"/>
        </w:rPr>
        <w:t>priėmimo</w:t>
      </w:r>
      <w:proofErr w:type="spellEnd"/>
      <w:r w:rsidRPr="00504BE5">
        <w:rPr>
          <w:rFonts w:ascii="Arial" w:hAnsi="Arial" w:cs="Arial"/>
          <w:sz w:val="24"/>
          <w:szCs w:val="24"/>
        </w:rPr>
        <w:t xml:space="preserve"> </w:t>
      </w:r>
      <w:proofErr w:type="spellStart"/>
      <w:r w:rsidRPr="00504BE5">
        <w:rPr>
          <w:rFonts w:ascii="Arial" w:hAnsi="Arial" w:cs="Arial"/>
          <w:sz w:val="24"/>
          <w:szCs w:val="24"/>
        </w:rPr>
        <w:t>mokytis</w:t>
      </w:r>
      <w:proofErr w:type="spellEnd"/>
      <w:r w:rsidRPr="00504BE5">
        <w:rPr>
          <w:rFonts w:ascii="Arial" w:hAnsi="Arial" w:cs="Arial"/>
          <w:sz w:val="24"/>
          <w:szCs w:val="24"/>
        </w:rPr>
        <w:t xml:space="preserve"> </w:t>
      </w:r>
      <w:proofErr w:type="spellStart"/>
      <w:r w:rsidRPr="00504BE5">
        <w:rPr>
          <w:rFonts w:ascii="Arial" w:hAnsi="Arial" w:cs="Arial"/>
          <w:sz w:val="24"/>
          <w:szCs w:val="24"/>
        </w:rPr>
        <w:t>pagal</w:t>
      </w:r>
      <w:proofErr w:type="spellEnd"/>
      <w:r w:rsidRPr="00504BE5">
        <w:rPr>
          <w:rFonts w:ascii="Arial" w:hAnsi="Arial" w:cs="Arial"/>
          <w:sz w:val="24"/>
          <w:szCs w:val="24"/>
        </w:rPr>
        <w:t xml:space="preserve"> </w:t>
      </w:r>
      <w:proofErr w:type="spellStart"/>
      <w:r w:rsidRPr="00504BE5">
        <w:rPr>
          <w:rFonts w:ascii="Arial" w:hAnsi="Arial" w:cs="Arial"/>
          <w:sz w:val="24"/>
          <w:szCs w:val="24"/>
        </w:rPr>
        <w:t>priešmokyklinio</w:t>
      </w:r>
      <w:proofErr w:type="spellEnd"/>
      <w:r w:rsidRPr="00504BE5">
        <w:rPr>
          <w:rFonts w:ascii="Arial" w:hAnsi="Arial" w:cs="Arial"/>
          <w:sz w:val="24"/>
          <w:szCs w:val="24"/>
        </w:rPr>
        <w:t xml:space="preserve">, </w:t>
      </w:r>
      <w:proofErr w:type="spellStart"/>
      <w:r w:rsidRPr="00504BE5">
        <w:rPr>
          <w:rFonts w:ascii="Arial" w:hAnsi="Arial" w:cs="Arial"/>
          <w:sz w:val="24"/>
          <w:szCs w:val="24"/>
        </w:rPr>
        <w:t>pradinio</w:t>
      </w:r>
      <w:proofErr w:type="spellEnd"/>
      <w:r w:rsidRPr="00504BE5">
        <w:rPr>
          <w:rFonts w:ascii="Arial" w:hAnsi="Arial" w:cs="Arial"/>
          <w:sz w:val="24"/>
          <w:szCs w:val="24"/>
        </w:rPr>
        <w:t xml:space="preserve">, </w:t>
      </w:r>
      <w:proofErr w:type="spellStart"/>
      <w:r w:rsidRPr="00504BE5">
        <w:rPr>
          <w:rFonts w:ascii="Arial" w:hAnsi="Arial" w:cs="Arial"/>
          <w:sz w:val="24"/>
          <w:szCs w:val="24"/>
        </w:rPr>
        <w:t>pagrindinio</w:t>
      </w:r>
      <w:proofErr w:type="spellEnd"/>
      <w:r w:rsidRPr="00504BE5">
        <w:rPr>
          <w:rFonts w:ascii="Arial" w:hAnsi="Arial" w:cs="Arial"/>
          <w:sz w:val="24"/>
          <w:szCs w:val="24"/>
        </w:rPr>
        <w:t xml:space="preserve">, </w:t>
      </w:r>
      <w:proofErr w:type="spellStart"/>
      <w:r w:rsidRPr="00504BE5">
        <w:rPr>
          <w:rFonts w:ascii="Arial" w:hAnsi="Arial" w:cs="Arial"/>
          <w:sz w:val="24"/>
          <w:szCs w:val="24"/>
        </w:rPr>
        <w:t>vidurinio</w:t>
      </w:r>
      <w:proofErr w:type="spellEnd"/>
      <w:r w:rsidRPr="00504BE5">
        <w:rPr>
          <w:rFonts w:ascii="Arial" w:hAnsi="Arial" w:cs="Arial"/>
          <w:sz w:val="24"/>
          <w:szCs w:val="24"/>
        </w:rPr>
        <w:t xml:space="preserve"> ir </w:t>
      </w:r>
      <w:proofErr w:type="spellStart"/>
      <w:r w:rsidRPr="00504BE5">
        <w:rPr>
          <w:rFonts w:ascii="Arial" w:hAnsi="Arial" w:cs="Arial"/>
          <w:sz w:val="24"/>
          <w:szCs w:val="24"/>
        </w:rPr>
        <w:t>specialiojo</w:t>
      </w:r>
      <w:proofErr w:type="spellEnd"/>
      <w:r w:rsidRPr="00504BE5">
        <w:rPr>
          <w:rFonts w:ascii="Arial" w:hAnsi="Arial" w:cs="Arial"/>
          <w:sz w:val="24"/>
          <w:szCs w:val="24"/>
        </w:rPr>
        <w:t xml:space="preserve"> </w:t>
      </w:r>
      <w:proofErr w:type="spellStart"/>
      <w:r w:rsidRPr="00504BE5">
        <w:rPr>
          <w:rFonts w:ascii="Arial" w:hAnsi="Arial" w:cs="Arial"/>
          <w:sz w:val="24"/>
          <w:szCs w:val="24"/>
        </w:rPr>
        <w:t>ugdymo</w:t>
      </w:r>
      <w:proofErr w:type="spellEnd"/>
      <w:r w:rsidRPr="00504BE5">
        <w:rPr>
          <w:rFonts w:ascii="Arial" w:hAnsi="Arial" w:cs="Arial"/>
          <w:sz w:val="24"/>
          <w:szCs w:val="24"/>
        </w:rPr>
        <w:t xml:space="preserve"> </w:t>
      </w:r>
      <w:proofErr w:type="spellStart"/>
      <w:r w:rsidRPr="00504BE5">
        <w:rPr>
          <w:rFonts w:ascii="Arial" w:hAnsi="Arial" w:cs="Arial"/>
          <w:sz w:val="24"/>
          <w:szCs w:val="24"/>
        </w:rPr>
        <w:t>programas</w:t>
      </w:r>
      <w:proofErr w:type="spellEnd"/>
      <w:r w:rsidRPr="00504BE5">
        <w:rPr>
          <w:rFonts w:ascii="Arial" w:hAnsi="Arial" w:cs="Arial"/>
          <w:sz w:val="24"/>
          <w:szCs w:val="24"/>
        </w:rPr>
        <w:t xml:space="preserve"> į Tauragės rajono </w:t>
      </w:r>
      <w:proofErr w:type="spellStart"/>
      <w:r w:rsidRPr="00504BE5">
        <w:rPr>
          <w:rFonts w:ascii="Arial" w:hAnsi="Arial" w:cs="Arial"/>
          <w:sz w:val="24"/>
          <w:szCs w:val="24"/>
        </w:rPr>
        <w:t>savivaldybės</w:t>
      </w:r>
      <w:proofErr w:type="spellEnd"/>
      <w:r w:rsidRPr="00504BE5">
        <w:rPr>
          <w:rFonts w:ascii="Arial" w:hAnsi="Arial" w:cs="Arial"/>
          <w:sz w:val="24"/>
          <w:szCs w:val="24"/>
        </w:rPr>
        <w:t xml:space="preserve"> (</w:t>
      </w:r>
      <w:proofErr w:type="spellStart"/>
      <w:r w:rsidRPr="00504BE5">
        <w:rPr>
          <w:rFonts w:ascii="Arial" w:hAnsi="Arial" w:cs="Arial"/>
          <w:sz w:val="24"/>
          <w:szCs w:val="24"/>
        </w:rPr>
        <w:t>toliau</w:t>
      </w:r>
      <w:proofErr w:type="spellEnd"/>
      <w:r w:rsidRPr="00504BE5">
        <w:rPr>
          <w:rFonts w:ascii="Arial" w:hAnsi="Arial" w:cs="Arial"/>
          <w:sz w:val="24"/>
          <w:szCs w:val="24"/>
        </w:rPr>
        <w:t xml:space="preserve"> – </w:t>
      </w:r>
      <w:proofErr w:type="spellStart"/>
      <w:r w:rsidRPr="00504BE5">
        <w:rPr>
          <w:rFonts w:ascii="Arial" w:hAnsi="Arial" w:cs="Arial"/>
          <w:sz w:val="24"/>
          <w:szCs w:val="24"/>
        </w:rPr>
        <w:t>Savivaldybė</w:t>
      </w:r>
      <w:proofErr w:type="spellEnd"/>
      <w:r w:rsidRPr="00504BE5">
        <w:rPr>
          <w:rFonts w:ascii="Arial" w:hAnsi="Arial" w:cs="Arial"/>
          <w:sz w:val="24"/>
          <w:szCs w:val="24"/>
        </w:rPr>
        <w:t xml:space="preserve">) </w:t>
      </w:r>
      <w:proofErr w:type="spellStart"/>
      <w:r w:rsidRPr="00504BE5">
        <w:rPr>
          <w:rFonts w:ascii="Arial" w:hAnsi="Arial" w:cs="Arial"/>
          <w:sz w:val="24"/>
          <w:szCs w:val="24"/>
        </w:rPr>
        <w:t>mokyklas</w:t>
      </w:r>
      <w:proofErr w:type="spellEnd"/>
      <w:r w:rsidRPr="00504BE5">
        <w:rPr>
          <w:rFonts w:ascii="Arial" w:hAnsi="Arial" w:cs="Arial"/>
          <w:sz w:val="24"/>
          <w:szCs w:val="24"/>
        </w:rPr>
        <w:t xml:space="preserve"> </w:t>
      </w:r>
      <w:proofErr w:type="spellStart"/>
      <w:r w:rsidRPr="00504BE5">
        <w:rPr>
          <w:rFonts w:ascii="Arial" w:hAnsi="Arial" w:cs="Arial"/>
          <w:sz w:val="24"/>
          <w:szCs w:val="24"/>
        </w:rPr>
        <w:t>tvarką</w:t>
      </w:r>
      <w:proofErr w:type="spellEnd"/>
      <w:r w:rsidRPr="00504BE5">
        <w:rPr>
          <w:rFonts w:ascii="Arial" w:hAnsi="Arial" w:cs="Arial"/>
          <w:sz w:val="24"/>
          <w:szCs w:val="24"/>
        </w:rPr>
        <w:t xml:space="preserve">, </w:t>
      </w:r>
      <w:proofErr w:type="spellStart"/>
      <w:r w:rsidRPr="00504BE5">
        <w:rPr>
          <w:rFonts w:ascii="Arial" w:hAnsi="Arial" w:cs="Arial"/>
          <w:sz w:val="24"/>
          <w:szCs w:val="24"/>
        </w:rPr>
        <w:t>priėmimo</w:t>
      </w:r>
      <w:proofErr w:type="spellEnd"/>
      <w:r w:rsidRPr="00504BE5">
        <w:rPr>
          <w:rFonts w:ascii="Arial" w:hAnsi="Arial" w:cs="Arial"/>
          <w:sz w:val="24"/>
          <w:szCs w:val="24"/>
        </w:rPr>
        <w:t xml:space="preserve"> </w:t>
      </w:r>
      <w:proofErr w:type="spellStart"/>
      <w:r w:rsidRPr="00504BE5">
        <w:rPr>
          <w:rFonts w:ascii="Arial" w:hAnsi="Arial" w:cs="Arial"/>
          <w:sz w:val="24"/>
          <w:szCs w:val="24"/>
        </w:rPr>
        <w:t>mokytis</w:t>
      </w:r>
      <w:proofErr w:type="spellEnd"/>
      <w:r w:rsidRPr="00504BE5">
        <w:rPr>
          <w:rFonts w:ascii="Arial" w:hAnsi="Arial" w:cs="Arial"/>
          <w:sz w:val="24"/>
          <w:szCs w:val="24"/>
        </w:rPr>
        <w:t xml:space="preserve">  </w:t>
      </w:r>
      <w:proofErr w:type="spellStart"/>
      <w:r w:rsidRPr="00504BE5">
        <w:rPr>
          <w:rFonts w:ascii="Arial" w:hAnsi="Arial" w:cs="Arial"/>
          <w:sz w:val="24"/>
          <w:szCs w:val="24"/>
        </w:rPr>
        <w:t>kriterijus</w:t>
      </w:r>
      <w:proofErr w:type="spellEnd"/>
      <w:r w:rsidRPr="00504BE5">
        <w:rPr>
          <w:rFonts w:ascii="Arial" w:hAnsi="Arial" w:cs="Arial"/>
          <w:sz w:val="24"/>
          <w:szCs w:val="24"/>
        </w:rPr>
        <w:t xml:space="preserve">, </w:t>
      </w:r>
      <w:proofErr w:type="spellStart"/>
      <w:r w:rsidRPr="00504BE5">
        <w:rPr>
          <w:rFonts w:ascii="Arial" w:hAnsi="Arial" w:cs="Arial"/>
          <w:sz w:val="24"/>
          <w:szCs w:val="24"/>
        </w:rPr>
        <w:t>dokumentus</w:t>
      </w:r>
      <w:proofErr w:type="spellEnd"/>
      <w:r w:rsidRPr="00504BE5">
        <w:rPr>
          <w:rFonts w:ascii="Arial" w:hAnsi="Arial" w:cs="Arial"/>
          <w:sz w:val="24"/>
          <w:szCs w:val="24"/>
        </w:rPr>
        <w:t xml:space="preserve">, </w:t>
      </w:r>
      <w:proofErr w:type="spellStart"/>
      <w:r w:rsidRPr="00504BE5">
        <w:rPr>
          <w:rFonts w:ascii="Arial" w:hAnsi="Arial" w:cs="Arial"/>
          <w:sz w:val="24"/>
          <w:szCs w:val="24"/>
        </w:rPr>
        <w:t>kuriuos</w:t>
      </w:r>
      <w:proofErr w:type="spellEnd"/>
      <w:r w:rsidRPr="00504BE5">
        <w:rPr>
          <w:rFonts w:ascii="Arial" w:hAnsi="Arial" w:cs="Arial"/>
          <w:sz w:val="24"/>
          <w:szCs w:val="24"/>
        </w:rPr>
        <w:t xml:space="preserve"> </w:t>
      </w:r>
      <w:proofErr w:type="spellStart"/>
      <w:r w:rsidRPr="00504BE5">
        <w:rPr>
          <w:rFonts w:ascii="Arial" w:hAnsi="Arial" w:cs="Arial"/>
          <w:sz w:val="24"/>
          <w:szCs w:val="24"/>
        </w:rPr>
        <w:t>turi</w:t>
      </w:r>
      <w:proofErr w:type="spellEnd"/>
      <w:r w:rsidRPr="00504BE5">
        <w:rPr>
          <w:rFonts w:ascii="Arial" w:hAnsi="Arial" w:cs="Arial"/>
          <w:sz w:val="24"/>
          <w:szCs w:val="24"/>
        </w:rPr>
        <w:t xml:space="preserve"> </w:t>
      </w:r>
      <w:proofErr w:type="spellStart"/>
      <w:r w:rsidRPr="00504BE5">
        <w:rPr>
          <w:rFonts w:ascii="Arial" w:hAnsi="Arial" w:cs="Arial"/>
          <w:sz w:val="24"/>
          <w:szCs w:val="24"/>
        </w:rPr>
        <w:t>pateikti</w:t>
      </w:r>
      <w:proofErr w:type="spellEnd"/>
      <w:r w:rsidRPr="00504BE5">
        <w:rPr>
          <w:rFonts w:ascii="Arial" w:hAnsi="Arial" w:cs="Arial"/>
          <w:sz w:val="24"/>
          <w:szCs w:val="24"/>
        </w:rPr>
        <w:t xml:space="preserve"> į </w:t>
      </w:r>
      <w:proofErr w:type="spellStart"/>
      <w:r w:rsidRPr="00504BE5">
        <w:rPr>
          <w:rFonts w:ascii="Arial" w:hAnsi="Arial" w:cs="Arial"/>
          <w:sz w:val="24"/>
          <w:szCs w:val="24"/>
        </w:rPr>
        <w:t>mokyklą</w:t>
      </w:r>
      <w:proofErr w:type="spellEnd"/>
      <w:r w:rsidRPr="00504BE5">
        <w:rPr>
          <w:rFonts w:ascii="Arial" w:hAnsi="Arial" w:cs="Arial"/>
          <w:sz w:val="24"/>
          <w:szCs w:val="24"/>
        </w:rPr>
        <w:t xml:space="preserve"> </w:t>
      </w:r>
      <w:proofErr w:type="spellStart"/>
      <w:r w:rsidRPr="00504BE5">
        <w:rPr>
          <w:rFonts w:ascii="Arial" w:hAnsi="Arial" w:cs="Arial"/>
          <w:sz w:val="24"/>
          <w:szCs w:val="24"/>
        </w:rPr>
        <w:t>priimami</w:t>
      </w:r>
      <w:proofErr w:type="spellEnd"/>
      <w:r w:rsidRPr="00504BE5">
        <w:rPr>
          <w:rFonts w:ascii="Arial" w:hAnsi="Arial" w:cs="Arial"/>
          <w:sz w:val="24"/>
          <w:szCs w:val="24"/>
        </w:rPr>
        <w:t xml:space="preserve"> </w:t>
      </w:r>
      <w:proofErr w:type="spellStart"/>
      <w:r w:rsidRPr="00504BE5">
        <w:rPr>
          <w:rFonts w:ascii="Arial" w:hAnsi="Arial" w:cs="Arial"/>
          <w:sz w:val="24"/>
          <w:szCs w:val="24"/>
        </w:rPr>
        <w:t>asmenys</w:t>
      </w:r>
      <w:proofErr w:type="spellEnd"/>
      <w:r w:rsidRPr="00504BE5">
        <w:rPr>
          <w:rFonts w:ascii="Arial" w:hAnsi="Arial" w:cs="Arial"/>
          <w:sz w:val="24"/>
          <w:szCs w:val="24"/>
        </w:rPr>
        <w:t xml:space="preserve">, </w:t>
      </w:r>
      <w:proofErr w:type="spellStart"/>
      <w:r w:rsidRPr="00504BE5">
        <w:rPr>
          <w:rFonts w:ascii="Arial" w:hAnsi="Arial" w:cs="Arial"/>
          <w:sz w:val="24"/>
          <w:szCs w:val="24"/>
        </w:rPr>
        <w:t>prašymų</w:t>
      </w:r>
      <w:proofErr w:type="spellEnd"/>
      <w:r w:rsidRPr="00504BE5">
        <w:rPr>
          <w:rFonts w:ascii="Arial" w:hAnsi="Arial" w:cs="Arial"/>
          <w:sz w:val="24"/>
          <w:szCs w:val="24"/>
        </w:rPr>
        <w:t xml:space="preserve"> ir </w:t>
      </w:r>
      <w:proofErr w:type="spellStart"/>
      <w:r w:rsidRPr="00504BE5">
        <w:rPr>
          <w:rFonts w:ascii="Arial" w:hAnsi="Arial" w:cs="Arial"/>
          <w:sz w:val="24"/>
          <w:szCs w:val="24"/>
        </w:rPr>
        <w:t>kitų</w:t>
      </w:r>
      <w:proofErr w:type="spellEnd"/>
      <w:r w:rsidRPr="00504BE5">
        <w:rPr>
          <w:rFonts w:ascii="Arial" w:hAnsi="Arial" w:cs="Arial"/>
          <w:sz w:val="24"/>
          <w:szCs w:val="24"/>
        </w:rPr>
        <w:t xml:space="preserve"> </w:t>
      </w:r>
      <w:proofErr w:type="spellStart"/>
      <w:r w:rsidRPr="00504BE5">
        <w:rPr>
          <w:rFonts w:ascii="Arial" w:hAnsi="Arial" w:cs="Arial"/>
          <w:sz w:val="24"/>
          <w:szCs w:val="24"/>
        </w:rPr>
        <w:t>dokumentų</w:t>
      </w:r>
      <w:proofErr w:type="spellEnd"/>
      <w:r w:rsidRPr="00504BE5">
        <w:rPr>
          <w:rFonts w:ascii="Arial" w:hAnsi="Arial" w:cs="Arial"/>
          <w:sz w:val="24"/>
          <w:szCs w:val="24"/>
        </w:rPr>
        <w:t xml:space="preserve"> </w:t>
      </w:r>
      <w:proofErr w:type="spellStart"/>
      <w:r w:rsidRPr="00504BE5">
        <w:rPr>
          <w:rFonts w:ascii="Arial" w:hAnsi="Arial" w:cs="Arial"/>
          <w:sz w:val="24"/>
          <w:szCs w:val="24"/>
        </w:rPr>
        <w:t>pateikimo</w:t>
      </w:r>
      <w:proofErr w:type="spellEnd"/>
      <w:r w:rsidRPr="00504BE5">
        <w:rPr>
          <w:rFonts w:ascii="Arial" w:hAnsi="Arial" w:cs="Arial"/>
          <w:sz w:val="24"/>
          <w:szCs w:val="24"/>
        </w:rPr>
        <w:t xml:space="preserve"> ir </w:t>
      </w:r>
      <w:proofErr w:type="spellStart"/>
      <w:r w:rsidRPr="00504BE5">
        <w:rPr>
          <w:rFonts w:ascii="Arial" w:hAnsi="Arial" w:cs="Arial"/>
          <w:sz w:val="24"/>
          <w:szCs w:val="24"/>
        </w:rPr>
        <w:t>priėmimo</w:t>
      </w:r>
      <w:proofErr w:type="spellEnd"/>
      <w:r w:rsidRPr="00504BE5">
        <w:rPr>
          <w:rFonts w:ascii="Arial" w:hAnsi="Arial" w:cs="Arial"/>
          <w:sz w:val="24"/>
          <w:szCs w:val="24"/>
        </w:rPr>
        <w:t xml:space="preserve"> </w:t>
      </w:r>
      <w:proofErr w:type="spellStart"/>
      <w:r w:rsidRPr="00504BE5">
        <w:rPr>
          <w:rFonts w:ascii="Arial" w:hAnsi="Arial" w:cs="Arial"/>
          <w:sz w:val="24"/>
          <w:szCs w:val="24"/>
        </w:rPr>
        <w:t>tvarką</w:t>
      </w:r>
      <w:proofErr w:type="spellEnd"/>
      <w:r w:rsidRPr="00504BE5">
        <w:rPr>
          <w:rFonts w:ascii="Arial" w:hAnsi="Arial" w:cs="Arial"/>
          <w:sz w:val="24"/>
          <w:szCs w:val="24"/>
        </w:rPr>
        <w:t xml:space="preserve">, </w:t>
      </w:r>
      <w:proofErr w:type="spellStart"/>
      <w:r w:rsidRPr="00504BE5">
        <w:rPr>
          <w:rFonts w:ascii="Arial" w:hAnsi="Arial" w:cs="Arial"/>
          <w:sz w:val="24"/>
          <w:szCs w:val="24"/>
        </w:rPr>
        <w:t>prašymų</w:t>
      </w:r>
      <w:proofErr w:type="spellEnd"/>
      <w:r w:rsidRPr="00504BE5">
        <w:rPr>
          <w:rFonts w:ascii="Arial" w:hAnsi="Arial" w:cs="Arial"/>
          <w:sz w:val="24"/>
          <w:szCs w:val="24"/>
        </w:rPr>
        <w:t xml:space="preserve"> </w:t>
      </w:r>
      <w:proofErr w:type="spellStart"/>
      <w:r w:rsidRPr="00504BE5">
        <w:rPr>
          <w:rFonts w:ascii="Arial" w:hAnsi="Arial" w:cs="Arial"/>
          <w:sz w:val="24"/>
          <w:szCs w:val="24"/>
        </w:rPr>
        <w:t>registravimo</w:t>
      </w:r>
      <w:proofErr w:type="spellEnd"/>
      <w:r w:rsidRPr="00504BE5">
        <w:rPr>
          <w:rFonts w:ascii="Arial" w:hAnsi="Arial" w:cs="Arial"/>
          <w:sz w:val="24"/>
          <w:szCs w:val="24"/>
        </w:rPr>
        <w:t xml:space="preserve">, </w:t>
      </w:r>
      <w:proofErr w:type="spellStart"/>
      <w:r w:rsidRPr="00504BE5">
        <w:rPr>
          <w:rFonts w:ascii="Arial" w:hAnsi="Arial" w:cs="Arial"/>
          <w:sz w:val="24"/>
          <w:szCs w:val="24"/>
        </w:rPr>
        <w:t>asmenų</w:t>
      </w:r>
      <w:proofErr w:type="spellEnd"/>
      <w:r w:rsidRPr="00504BE5">
        <w:rPr>
          <w:rFonts w:ascii="Arial" w:hAnsi="Arial" w:cs="Arial"/>
          <w:sz w:val="24"/>
          <w:szCs w:val="24"/>
        </w:rPr>
        <w:t xml:space="preserve"> </w:t>
      </w:r>
      <w:proofErr w:type="spellStart"/>
      <w:r w:rsidRPr="00504BE5">
        <w:rPr>
          <w:rFonts w:ascii="Arial" w:hAnsi="Arial" w:cs="Arial"/>
          <w:sz w:val="24"/>
          <w:szCs w:val="24"/>
        </w:rPr>
        <w:t>priėmimo</w:t>
      </w:r>
      <w:proofErr w:type="spellEnd"/>
      <w:r w:rsidRPr="00504BE5">
        <w:rPr>
          <w:rFonts w:ascii="Arial" w:hAnsi="Arial" w:cs="Arial"/>
          <w:sz w:val="24"/>
          <w:szCs w:val="24"/>
        </w:rPr>
        <w:t xml:space="preserve"> per mokslo </w:t>
      </w:r>
      <w:proofErr w:type="spellStart"/>
      <w:r w:rsidRPr="00504BE5">
        <w:rPr>
          <w:rFonts w:ascii="Arial" w:hAnsi="Arial" w:cs="Arial"/>
          <w:sz w:val="24"/>
          <w:szCs w:val="24"/>
        </w:rPr>
        <w:t>metus</w:t>
      </w:r>
      <w:proofErr w:type="spellEnd"/>
      <w:r w:rsidRPr="00504BE5">
        <w:rPr>
          <w:rFonts w:ascii="Arial" w:hAnsi="Arial" w:cs="Arial"/>
          <w:sz w:val="24"/>
          <w:szCs w:val="24"/>
        </w:rPr>
        <w:t xml:space="preserve"> </w:t>
      </w:r>
      <w:proofErr w:type="spellStart"/>
      <w:r w:rsidRPr="00504BE5">
        <w:rPr>
          <w:rFonts w:ascii="Arial" w:hAnsi="Arial" w:cs="Arial"/>
          <w:sz w:val="24"/>
          <w:szCs w:val="24"/>
        </w:rPr>
        <w:t>tvarką</w:t>
      </w:r>
      <w:proofErr w:type="spellEnd"/>
      <w:r w:rsidRPr="00504BE5">
        <w:rPr>
          <w:rFonts w:ascii="Arial" w:hAnsi="Arial" w:cs="Arial"/>
          <w:sz w:val="24"/>
          <w:szCs w:val="24"/>
        </w:rPr>
        <w:t xml:space="preserve"> ir </w:t>
      </w:r>
      <w:proofErr w:type="spellStart"/>
      <w:r w:rsidRPr="00504BE5">
        <w:rPr>
          <w:rFonts w:ascii="Arial" w:hAnsi="Arial" w:cs="Arial"/>
          <w:sz w:val="24"/>
          <w:szCs w:val="24"/>
        </w:rPr>
        <w:t>kitas</w:t>
      </w:r>
      <w:proofErr w:type="spellEnd"/>
      <w:r w:rsidRPr="00504BE5">
        <w:rPr>
          <w:rFonts w:ascii="Arial" w:hAnsi="Arial" w:cs="Arial"/>
          <w:sz w:val="24"/>
          <w:szCs w:val="24"/>
        </w:rPr>
        <w:t xml:space="preserve"> </w:t>
      </w:r>
      <w:proofErr w:type="spellStart"/>
      <w:r w:rsidRPr="00504BE5">
        <w:rPr>
          <w:rFonts w:ascii="Arial" w:hAnsi="Arial" w:cs="Arial"/>
          <w:sz w:val="24"/>
          <w:szCs w:val="24"/>
        </w:rPr>
        <w:t>nuostatas</w:t>
      </w:r>
      <w:proofErr w:type="spellEnd"/>
      <w:r w:rsidRPr="00504BE5">
        <w:rPr>
          <w:rFonts w:ascii="Arial" w:hAnsi="Arial" w:cs="Arial"/>
          <w:sz w:val="24"/>
          <w:szCs w:val="24"/>
        </w:rPr>
        <w:t>.</w:t>
      </w:r>
    </w:p>
    <w:p w14:paraId="147EABB5" w14:textId="77777777" w:rsidR="0039233E" w:rsidRPr="00504BE5" w:rsidRDefault="0039233E" w:rsidP="0039233E">
      <w:pPr>
        <w:tabs>
          <w:tab w:val="left" w:pos="0"/>
          <w:tab w:val="left" w:pos="851"/>
        </w:tabs>
        <w:spacing w:line="360" w:lineRule="auto"/>
        <w:ind w:firstLine="851"/>
        <w:jc w:val="both"/>
        <w:rPr>
          <w:rFonts w:ascii="Arial" w:hAnsi="Arial" w:cs="Arial"/>
        </w:rPr>
      </w:pPr>
      <w:r w:rsidRPr="00504BE5">
        <w:rPr>
          <w:rFonts w:ascii="Arial" w:hAnsi="Arial" w:cs="Arial"/>
        </w:rPr>
        <w:t>2. Šiame Apraše vartojamos sąvokos:</w:t>
      </w:r>
    </w:p>
    <w:p w14:paraId="5A8E01F7" w14:textId="77777777" w:rsidR="0039233E" w:rsidRPr="00504BE5" w:rsidRDefault="0039233E" w:rsidP="0039233E">
      <w:pPr>
        <w:tabs>
          <w:tab w:val="left" w:pos="0"/>
          <w:tab w:val="left" w:pos="993"/>
        </w:tabs>
        <w:spacing w:line="360" w:lineRule="auto"/>
        <w:ind w:firstLine="851"/>
        <w:jc w:val="both"/>
        <w:rPr>
          <w:rFonts w:ascii="Arial" w:hAnsi="Arial" w:cs="Arial"/>
        </w:rPr>
      </w:pPr>
      <w:r w:rsidRPr="00504BE5">
        <w:rPr>
          <w:rFonts w:ascii="Arial" w:hAnsi="Arial" w:cs="Arial"/>
        </w:rPr>
        <w:t xml:space="preserve">2.1. </w:t>
      </w:r>
      <w:r w:rsidRPr="00504BE5">
        <w:rPr>
          <w:rFonts w:ascii="Arial" w:hAnsi="Arial" w:cs="Arial"/>
          <w:b/>
        </w:rPr>
        <w:t>mokyklos aptarnavimo teritorija</w:t>
      </w:r>
      <w:r w:rsidRPr="00504BE5">
        <w:rPr>
          <w:rFonts w:ascii="Arial" w:hAnsi="Arial" w:cs="Arial"/>
        </w:rPr>
        <w:t xml:space="preserve"> – mokyklai priskirta teritorija, kurią teisės aktų nustatyta tvarka nustato mokyklos savininko teises ir pareigas įgyvendinanti institucija;</w:t>
      </w:r>
    </w:p>
    <w:p w14:paraId="14EE37F3" w14:textId="77777777" w:rsidR="0039233E" w:rsidRPr="00504BE5" w:rsidRDefault="0039233E" w:rsidP="0039233E">
      <w:pPr>
        <w:tabs>
          <w:tab w:val="left" w:pos="0"/>
          <w:tab w:val="left" w:pos="993"/>
        </w:tabs>
        <w:spacing w:line="360" w:lineRule="auto"/>
        <w:ind w:firstLine="851"/>
        <w:jc w:val="both"/>
        <w:rPr>
          <w:rFonts w:ascii="Arial" w:hAnsi="Arial" w:cs="Arial"/>
        </w:rPr>
      </w:pPr>
      <w:r w:rsidRPr="00504BE5">
        <w:rPr>
          <w:rFonts w:ascii="Arial" w:hAnsi="Arial" w:cs="Arial"/>
        </w:rPr>
        <w:t xml:space="preserve">2.2. </w:t>
      </w:r>
      <w:r w:rsidRPr="00504BE5">
        <w:rPr>
          <w:rFonts w:ascii="Arial" w:hAnsi="Arial" w:cs="Arial"/>
          <w:b/>
          <w:bCs/>
        </w:rPr>
        <w:t xml:space="preserve">mokymo sutartis </w:t>
      </w:r>
      <w:r w:rsidRPr="00504BE5">
        <w:rPr>
          <w:rFonts w:ascii="Arial" w:hAnsi="Arial" w:cs="Arial"/>
        </w:rPr>
        <w:t>– mokinio ir švietimo teikėjo susitarimas dėl mokymo ir mokymosi;</w:t>
      </w:r>
    </w:p>
    <w:p w14:paraId="11E5293E" w14:textId="77777777" w:rsidR="0039233E" w:rsidRPr="00504BE5" w:rsidRDefault="0039233E" w:rsidP="0039233E">
      <w:pPr>
        <w:tabs>
          <w:tab w:val="left" w:pos="0"/>
          <w:tab w:val="left" w:pos="993"/>
        </w:tabs>
        <w:spacing w:line="360" w:lineRule="auto"/>
        <w:ind w:firstLine="851"/>
        <w:jc w:val="both"/>
        <w:rPr>
          <w:rFonts w:ascii="Arial" w:hAnsi="Arial" w:cs="Arial"/>
        </w:rPr>
      </w:pPr>
      <w:r w:rsidRPr="00504BE5">
        <w:rPr>
          <w:rFonts w:ascii="Arial" w:hAnsi="Arial" w:cs="Arial"/>
        </w:rPr>
        <w:t xml:space="preserve">2.3. </w:t>
      </w:r>
      <w:r w:rsidRPr="00504BE5">
        <w:rPr>
          <w:rFonts w:ascii="Arial" w:hAnsi="Arial" w:cs="Arial"/>
          <w:b/>
          <w:bCs/>
        </w:rPr>
        <w:t>laisva mokymosi vieta klasėje</w:t>
      </w:r>
      <w:r w:rsidRPr="00504BE5">
        <w:rPr>
          <w:rFonts w:ascii="Arial" w:hAnsi="Arial" w:cs="Arial"/>
        </w:rPr>
        <w:t xml:space="preserve"> – likusi neužpildyta mokymosi vieta, atsiradusi priėmus visus į šią klasę pretendavusius vaikus, turinčius pirmumo teisę, bet nepasiekus ir neviršijus nustatyto maksimalaus mokinių skaičiaus klasėse;</w:t>
      </w:r>
    </w:p>
    <w:p w14:paraId="1F6BD956" w14:textId="77777777" w:rsidR="0039233E" w:rsidRPr="00504BE5" w:rsidRDefault="0039233E" w:rsidP="0039233E">
      <w:pPr>
        <w:tabs>
          <w:tab w:val="left" w:pos="0"/>
          <w:tab w:val="left" w:pos="993"/>
          <w:tab w:val="left" w:pos="1134"/>
        </w:tabs>
        <w:spacing w:line="360" w:lineRule="auto"/>
        <w:ind w:firstLine="851"/>
        <w:jc w:val="both"/>
        <w:rPr>
          <w:rFonts w:ascii="Arial" w:hAnsi="Arial" w:cs="Arial"/>
          <w:strike/>
        </w:rPr>
      </w:pPr>
      <w:r w:rsidRPr="00504BE5">
        <w:rPr>
          <w:rFonts w:ascii="Arial" w:hAnsi="Arial" w:cs="Arial"/>
        </w:rPr>
        <w:t xml:space="preserve">2.4. </w:t>
      </w:r>
      <w:r w:rsidRPr="00504BE5">
        <w:rPr>
          <w:rFonts w:ascii="Arial" w:hAnsi="Arial" w:cs="Arial"/>
          <w:b/>
        </w:rPr>
        <w:t>vaikas, gyvenantis mokyklos aptarnavimo teritorijoje</w:t>
      </w:r>
      <w:r w:rsidRPr="00504BE5">
        <w:rPr>
          <w:rFonts w:ascii="Arial" w:hAnsi="Arial" w:cs="Arial"/>
        </w:rPr>
        <w:t xml:space="preserve"> – vaikas, kurio vieno iš tėvų (globėjų, rūpintojų) ir paties vaiko</w:t>
      </w:r>
      <w:r w:rsidRPr="00504BE5">
        <w:rPr>
          <w:rFonts w:ascii="Arial" w:hAnsi="Arial" w:cs="Arial"/>
          <w:b/>
        </w:rPr>
        <w:t xml:space="preserve"> </w:t>
      </w:r>
      <w:r w:rsidRPr="00504BE5">
        <w:rPr>
          <w:rFonts w:ascii="Arial" w:hAnsi="Arial" w:cs="Arial"/>
        </w:rPr>
        <w:t xml:space="preserve">deklaruota gyvenamoji vieta yra mokyklai priskirtoje aptarnavimo teritorijoje. </w:t>
      </w:r>
      <w:r w:rsidRPr="00504BE5">
        <w:rPr>
          <w:rFonts w:ascii="Arial" w:hAnsi="Arial" w:cs="Arial"/>
          <w:strike/>
        </w:rPr>
        <w:t xml:space="preserve">  </w:t>
      </w:r>
    </w:p>
    <w:p w14:paraId="077D795C" w14:textId="77777777" w:rsidR="0039233E" w:rsidRPr="00504BE5" w:rsidRDefault="0039233E" w:rsidP="0039233E">
      <w:pPr>
        <w:tabs>
          <w:tab w:val="left" w:pos="0"/>
          <w:tab w:val="left" w:pos="851"/>
        </w:tabs>
        <w:spacing w:line="360" w:lineRule="auto"/>
        <w:ind w:firstLine="851"/>
        <w:jc w:val="both"/>
        <w:rPr>
          <w:rFonts w:ascii="Arial" w:hAnsi="Arial" w:cs="Arial"/>
        </w:rPr>
      </w:pPr>
      <w:r w:rsidRPr="00504BE5">
        <w:rPr>
          <w:rFonts w:ascii="Arial" w:hAnsi="Arial" w:cs="Arial"/>
          <w:bCs/>
        </w:rPr>
        <w:t>K</w:t>
      </w:r>
      <w:r w:rsidRPr="00504BE5">
        <w:rPr>
          <w:rFonts w:ascii="Arial" w:hAnsi="Arial" w:cs="Arial"/>
        </w:rPr>
        <w:t>itos šiame Apraše vartojamos sąvokos atitinka Lietuvos Respublikos švietimo įstatyme ir kituose teisės aktuose apibrėžtas sąvokas.</w:t>
      </w:r>
    </w:p>
    <w:p w14:paraId="73A56BFA" w14:textId="4B6423AD" w:rsidR="0039233E" w:rsidRPr="00504BE5" w:rsidRDefault="0039233E" w:rsidP="0039233E">
      <w:pPr>
        <w:tabs>
          <w:tab w:val="left" w:pos="0"/>
          <w:tab w:val="left" w:pos="851"/>
        </w:tabs>
        <w:spacing w:line="360" w:lineRule="auto"/>
        <w:ind w:firstLine="851"/>
        <w:jc w:val="both"/>
        <w:rPr>
          <w:rFonts w:ascii="Arial" w:hAnsi="Arial" w:cs="Arial"/>
        </w:rPr>
      </w:pPr>
      <w:r w:rsidRPr="00504BE5">
        <w:rPr>
          <w:rFonts w:ascii="Arial" w:hAnsi="Arial" w:cs="Arial"/>
        </w:rPr>
        <w:t xml:space="preserve">3. Savivaldybės taryba kiekvienais kalendoriniais metais iki gegužės 31 d. patvirtina, o iki rugsėjo 1 d. patikslina kiekvienos klasės klasių komplektų skaičių ir mokinių skaičių juose, priešmokyklinio ugdymo modelius bei grupių skaičių. </w:t>
      </w:r>
      <w:r w:rsidRPr="00504BE5">
        <w:rPr>
          <w:rFonts w:ascii="Arial" w:hAnsi="Arial" w:cs="Arial"/>
          <w:shd w:val="clear" w:color="auto" w:fill="FFFFFF"/>
        </w:rPr>
        <w:t xml:space="preserve">Klasių ir jų komplektų skaičius kiekvienai mokyklai nustatomas kartu su mokyklos vadovu aptarus planuojamą 1–10, I–IV gimnazijų klasių skaičių, Mokinių registre fiksuotą mokinių skaičių keliamosiose klasėse, finansines mokyklos galimybes, ugdymo programai įgyvendinti reikalingą mokymo patalpų </w:t>
      </w:r>
      <w:r w:rsidRPr="00504BE5">
        <w:rPr>
          <w:rFonts w:ascii="Arial" w:hAnsi="Arial" w:cs="Arial"/>
          <w:shd w:val="clear" w:color="auto" w:fill="FFFFFF"/>
        </w:rPr>
        <w:lastRenderedPageBreak/>
        <w:t xml:space="preserve">skaičių, Tauragės rajono savivaldybės bendrojo ugdymo mokyklų tinklo pertvarkos bendrąjį planą. </w:t>
      </w:r>
      <w:r w:rsidRPr="00504BE5">
        <w:rPr>
          <w:rFonts w:ascii="Arial" w:hAnsi="Arial" w:cs="Arial"/>
        </w:rPr>
        <w:t>Mokykloms, kuriose ugdomi specialiųjų ugdymosi poreikių turintys mokiniai, ir suaugusiųjų mokymo centrui klasių komplektų skaičius gali būti pagal poreikį tikslinamas keletą kartų per metus.</w:t>
      </w:r>
    </w:p>
    <w:p w14:paraId="2C2C4072" w14:textId="77777777" w:rsidR="0039233E" w:rsidRPr="00504BE5" w:rsidRDefault="0039233E" w:rsidP="0039233E">
      <w:pPr>
        <w:pStyle w:val="prastasiniatinklio"/>
        <w:spacing w:before="0" w:beforeAutospacing="0" w:after="0" w:afterAutospacing="0"/>
        <w:contextualSpacing/>
        <w:jc w:val="center"/>
        <w:rPr>
          <w:rFonts w:ascii="Arial" w:hAnsi="Arial" w:cs="Arial"/>
          <w:b/>
        </w:rPr>
      </w:pPr>
    </w:p>
    <w:p w14:paraId="38B11B2C" w14:textId="77777777" w:rsidR="0039233E" w:rsidRPr="00504BE5" w:rsidRDefault="0039233E" w:rsidP="0039233E">
      <w:pPr>
        <w:pStyle w:val="prastasiniatinklio"/>
        <w:spacing w:before="0" w:beforeAutospacing="0" w:after="0" w:afterAutospacing="0"/>
        <w:contextualSpacing/>
        <w:jc w:val="center"/>
        <w:rPr>
          <w:rFonts w:ascii="Arial" w:hAnsi="Arial" w:cs="Arial"/>
          <w:b/>
          <w:bCs/>
        </w:rPr>
      </w:pPr>
      <w:r w:rsidRPr="00504BE5">
        <w:rPr>
          <w:rFonts w:ascii="Arial" w:hAnsi="Arial" w:cs="Arial"/>
          <w:b/>
        </w:rPr>
        <w:t>II</w:t>
      </w:r>
      <w:r w:rsidRPr="00504BE5">
        <w:rPr>
          <w:rFonts w:ascii="Arial" w:hAnsi="Arial" w:cs="Arial"/>
          <w:b/>
          <w:bCs/>
        </w:rPr>
        <w:t xml:space="preserve"> SKYRIUS</w:t>
      </w:r>
    </w:p>
    <w:p w14:paraId="7D6C44F1" w14:textId="4CB0E6B6" w:rsidR="0039233E" w:rsidRPr="00504BE5" w:rsidRDefault="0039233E" w:rsidP="0039233E">
      <w:pPr>
        <w:pStyle w:val="prastasiniatinklio"/>
        <w:spacing w:before="0" w:beforeAutospacing="0" w:after="0" w:afterAutospacing="0"/>
        <w:contextualSpacing/>
        <w:jc w:val="center"/>
        <w:rPr>
          <w:rFonts w:ascii="Arial" w:hAnsi="Arial" w:cs="Arial"/>
          <w:b/>
        </w:rPr>
      </w:pPr>
      <w:r w:rsidRPr="00504BE5">
        <w:rPr>
          <w:rFonts w:ascii="Arial" w:hAnsi="Arial" w:cs="Arial"/>
          <w:b/>
        </w:rPr>
        <w:t>ASMENŲ PRIĖMIMO MOKYTIS Į SAVIVALDYBĖS MOKYKLAS KRITERIJAI</w:t>
      </w:r>
    </w:p>
    <w:p w14:paraId="3D9DC936" w14:textId="77777777" w:rsidR="0039233E" w:rsidRPr="00504BE5" w:rsidRDefault="0039233E" w:rsidP="0039233E">
      <w:pPr>
        <w:pStyle w:val="prastasiniatinklio"/>
        <w:spacing w:before="0" w:beforeAutospacing="0" w:after="0" w:afterAutospacing="0"/>
        <w:contextualSpacing/>
        <w:jc w:val="center"/>
        <w:rPr>
          <w:rFonts w:ascii="Arial" w:hAnsi="Arial" w:cs="Arial"/>
          <w:b/>
        </w:rPr>
      </w:pPr>
    </w:p>
    <w:p w14:paraId="693CF99A" w14:textId="39D902C0"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b/>
        </w:rPr>
      </w:pPr>
      <w:r w:rsidRPr="00504BE5">
        <w:rPr>
          <w:rFonts w:ascii="Arial" w:hAnsi="Arial" w:cs="Arial"/>
        </w:rPr>
        <w:t>4. Asmenys į mokyklas mokytis pagal bendrojo ugdymo programas priimami vadovaujantis Nuosekliojo mokymosi pagal bendrojo ugdymo programas tvarkos aprašu, patvirtintu Lietuvos Respublikos švietimo, mokslo ir sporto ministro 2005 m. baland</w:t>
      </w:r>
      <w:r w:rsidR="009F3ABE" w:rsidRPr="00504BE5">
        <w:rPr>
          <w:rFonts w:ascii="Arial" w:hAnsi="Arial" w:cs="Arial"/>
        </w:rPr>
        <w:t>žio 5 d. įsakymu Nr. ISAK-556 „</w:t>
      </w:r>
      <w:r w:rsidRPr="00504BE5">
        <w:rPr>
          <w:rFonts w:ascii="Arial" w:hAnsi="Arial" w:cs="Arial"/>
        </w:rPr>
        <w:t>Dėl Nuosekliojo mokymosi pagal bendrojo ugdymo programas tvarkos aprašo patvirtinimo“; mokytis pagal priešmokyklinio ugdymo programą – vadovaujantis Priešmokyklinio ugdymo tvarkos aprašu, patvirtintu Lietuvos Respublikos švietimo, mokslo ir sporto ministro 2013 m. lapk</w:t>
      </w:r>
      <w:r w:rsidR="00504BE5" w:rsidRPr="00504BE5">
        <w:rPr>
          <w:rFonts w:ascii="Arial" w:hAnsi="Arial" w:cs="Arial"/>
        </w:rPr>
        <w:t>ričio 21 d. įsakymu Nr. V-1106 „</w:t>
      </w:r>
      <w:r w:rsidRPr="00504BE5">
        <w:rPr>
          <w:rFonts w:ascii="Arial" w:hAnsi="Arial" w:cs="Arial"/>
        </w:rPr>
        <w:t>Dėl Priešmokyklinio ugdymo tvarkos aprašo patvirtinimo“.</w:t>
      </w:r>
    </w:p>
    <w:p w14:paraId="3A7ECF25" w14:textId="2D6436DE" w:rsidR="0039233E" w:rsidRPr="00504BE5" w:rsidRDefault="0039233E" w:rsidP="00D07899">
      <w:pPr>
        <w:pStyle w:val="prastasiniatinklio"/>
        <w:spacing w:before="0" w:beforeAutospacing="0" w:after="0" w:afterAutospacing="0" w:line="360" w:lineRule="auto"/>
        <w:ind w:firstLine="851"/>
        <w:contextualSpacing/>
        <w:jc w:val="both"/>
        <w:rPr>
          <w:rFonts w:ascii="Arial" w:hAnsi="Arial" w:cs="Arial"/>
        </w:rPr>
      </w:pPr>
      <w:r w:rsidRPr="00504BE5">
        <w:rPr>
          <w:rFonts w:ascii="Arial" w:hAnsi="Arial" w:cs="Arial"/>
        </w:rPr>
        <w:t>5. Į bendrosios mokyklos Tarptautinio bakalaureato klases priimami mokiniai konkurso tvarka, įgiję pagrindinį išsilavinimą Lietuvos Respublikos arba užsienio šalių mokyklose. Be stojamųjų egzaminų į Tarptautinio bakalaureato klases priimami mokiniai, baigę Tarptautinio bakalaureato pagrindinio ugdymo programą (</w:t>
      </w:r>
      <w:proofErr w:type="spellStart"/>
      <w:r w:rsidRPr="00504BE5">
        <w:rPr>
          <w:rFonts w:ascii="Arial" w:hAnsi="Arial" w:cs="Arial"/>
        </w:rPr>
        <w:t>ang</w:t>
      </w:r>
      <w:proofErr w:type="spellEnd"/>
      <w:r w:rsidRPr="00504BE5">
        <w:rPr>
          <w:rFonts w:ascii="Arial" w:hAnsi="Arial" w:cs="Arial"/>
        </w:rPr>
        <w:t xml:space="preserve">. IB </w:t>
      </w:r>
      <w:proofErr w:type="spellStart"/>
      <w:r w:rsidRPr="00504BE5">
        <w:rPr>
          <w:rFonts w:ascii="Arial" w:hAnsi="Arial" w:cs="Arial"/>
        </w:rPr>
        <w:t>Middle</w:t>
      </w:r>
      <w:proofErr w:type="spellEnd"/>
      <w:r w:rsidRPr="00504BE5">
        <w:rPr>
          <w:rFonts w:ascii="Arial" w:hAnsi="Arial" w:cs="Arial"/>
        </w:rPr>
        <w:t xml:space="preserve"> </w:t>
      </w:r>
      <w:proofErr w:type="spellStart"/>
      <w:r w:rsidRPr="00504BE5">
        <w:rPr>
          <w:rFonts w:ascii="Arial" w:hAnsi="Arial" w:cs="Arial"/>
        </w:rPr>
        <w:t>Years</w:t>
      </w:r>
      <w:proofErr w:type="spellEnd"/>
      <w:r w:rsidRPr="00504BE5">
        <w:rPr>
          <w:rFonts w:ascii="Arial" w:hAnsi="Arial" w:cs="Arial"/>
        </w:rPr>
        <w:t xml:space="preserve"> </w:t>
      </w:r>
      <w:proofErr w:type="spellStart"/>
      <w:r w:rsidRPr="00504BE5">
        <w:rPr>
          <w:rFonts w:ascii="Arial" w:hAnsi="Arial" w:cs="Arial"/>
        </w:rPr>
        <w:t>programme</w:t>
      </w:r>
      <w:proofErr w:type="spellEnd"/>
      <w:r w:rsidRPr="00504BE5">
        <w:rPr>
          <w:rFonts w:ascii="Arial" w:hAnsi="Arial" w:cs="Arial"/>
        </w:rPr>
        <w:t>) ir turintys Tarptautinio bakalaureato pagrindinio ugdymo sertifikatą (</w:t>
      </w:r>
      <w:proofErr w:type="spellStart"/>
      <w:r w:rsidRPr="00504BE5">
        <w:rPr>
          <w:rFonts w:ascii="Arial" w:hAnsi="Arial" w:cs="Arial"/>
        </w:rPr>
        <w:t>ang</w:t>
      </w:r>
      <w:proofErr w:type="spellEnd"/>
      <w:r w:rsidRPr="00504BE5">
        <w:rPr>
          <w:rFonts w:ascii="Arial" w:hAnsi="Arial" w:cs="Arial"/>
        </w:rPr>
        <w:t xml:space="preserve">. IB </w:t>
      </w:r>
      <w:proofErr w:type="spellStart"/>
      <w:r w:rsidRPr="00504BE5">
        <w:rPr>
          <w:rFonts w:ascii="Arial" w:hAnsi="Arial" w:cs="Arial"/>
        </w:rPr>
        <w:t>Middle</w:t>
      </w:r>
      <w:proofErr w:type="spellEnd"/>
      <w:r w:rsidRPr="00504BE5">
        <w:rPr>
          <w:rFonts w:ascii="Arial" w:hAnsi="Arial" w:cs="Arial"/>
        </w:rPr>
        <w:t xml:space="preserve"> </w:t>
      </w:r>
      <w:proofErr w:type="spellStart"/>
      <w:r w:rsidRPr="00504BE5">
        <w:rPr>
          <w:rFonts w:ascii="Arial" w:hAnsi="Arial" w:cs="Arial"/>
        </w:rPr>
        <w:t>Years</w:t>
      </w:r>
      <w:proofErr w:type="spellEnd"/>
      <w:r w:rsidRPr="00504BE5">
        <w:rPr>
          <w:rFonts w:ascii="Arial" w:hAnsi="Arial" w:cs="Arial"/>
        </w:rPr>
        <w:t xml:space="preserve"> </w:t>
      </w:r>
      <w:proofErr w:type="spellStart"/>
      <w:r w:rsidRPr="00504BE5">
        <w:rPr>
          <w:rFonts w:ascii="Arial" w:hAnsi="Arial" w:cs="Arial"/>
        </w:rPr>
        <w:t>Certificate</w:t>
      </w:r>
      <w:proofErr w:type="spellEnd"/>
      <w:r w:rsidRPr="00504BE5">
        <w:rPr>
          <w:rFonts w:ascii="Arial" w:hAnsi="Arial" w:cs="Arial"/>
        </w:rPr>
        <w:t xml:space="preserve">). </w:t>
      </w:r>
    </w:p>
    <w:p w14:paraId="2DDD9C67" w14:textId="39770066" w:rsidR="0039233E" w:rsidRPr="00504BE5" w:rsidRDefault="00D07899" w:rsidP="0039233E">
      <w:pPr>
        <w:pStyle w:val="prastasiniatinklio"/>
        <w:spacing w:before="0" w:beforeAutospacing="0" w:after="0" w:afterAutospacing="0" w:line="360" w:lineRule="auto"/>
        <w:ind w:firstLine="851"/>
        <w:contextualSpacing/>
        <w:jc w:val="both"/>
        <w:rPr>
          <w:rFonts w:ascii="Arial" w:hAnsi="Arial" w:cs="Arial"/>
          <w:b/>
        </w:rPr>
      </w:pPr>
      <w:r>
        <w:rPr>
          <w:rFonts w:ascii="Arial" w:hAnsi="Arial" w:cs="Arial"/>
        </w:rPr>
        <w:t>6</w:t>
      </w:r>
      <w:r w:rsidR="0039233E" w:rsidRPr="00504BE5">
        <w:rPr>
          <w:rFonts w:ascii="Arial" w:hAnsi="Arial" w:cs="Arial"/>
        </w:rPr>
        <w:t>. Į Tauragės r</w:t>
      </w:r>
      <w:r w:rsidR="0039233E" w:rsidRPr="00D42DAF">
        <w:rPr>
          <w:rFonts w:ascii="Arial" w:hAnsi="Arial" w:cs="Arial"/>
          <w:bCs/>
        </w:rPr>
        <w:t>.</w:t>
      </w:r>
      <w:r w:rsidR="0039233E" w:rsidRPr="00504BE5">
        <w:rPr>
          <w:rFonts w:ascii="Arial" w:hAnsi="Arial" w:cs="Arial"/>
        </w:rPr>
        <w:t xml:space="preserve"> </w:t>
      </w:r>
      <w:r w:rsidR="007853B0" w:rsidRPr="00504BE5">
        <w:rPr>
          <w:rFonts w:ascii="Arial" w:hAnsi="Arial" w:cs="Arial"/>
        </w:rPr>
        <w:t>„</w:t>
      </w:r>
      <w:proofErr w:type="spellStart"/>
      <w:r w:rsidR="007853B0" w:rsidRPr="00504BE5">
        <w:rPr>
          <w:rFonts w:ascii="Arial" w:hAnsi="Arial" w:cs="Arial"/>
        </w:rPr>
        <w:t>Karšuvos</w:t>
      </w:r>
      <w:proofErr w:type="spellEnd"/>
      <w:r w:rsidR="007853B0" w:rsidRPr="00504BE5">
        <w:rPr>
          <w:rFonts w:ascii="Arial" w:hAnsi="Arial" w:cs="Arial"/>
        </w:rPr>
        <w:t>“ mokyklos</w:t>
      </w:r>
      <w:r w:rsidR="0039233E" w:rsidRPr="00504BE5">
        <w:rPr>
          <w:rFonts w:ascii="Arial" w:hAnsi="Arial" w:cs="Arial"/>
        </w:rPr>
        <w:t xml:space="preserve"> specialiąsias klases priimami asmenys iki 21 metų dėl įgytų ar įgimtų sutrikimų turintys didelių ir labai didelių specialiųjų ugdymosi poreikių iš Tauragės rajono ir kitų savivaldybių, su jomis sudarius sutartis. Trūkstant vietų, pirmumo teise priimami asmenys, gyvenantys Tauragės rajono savivaldybėje ir turintys labai didelių specialiųjų ugdymosi  poreikių.    </w:t>
      </w:r>
    </w:p>
    <w:p w14:paraId="29C5ECB8" w14:textId="18DD1425" w:rsidR="0039233E" w:rsidRPr="00504BE5" w:rsidRDefault="00D07899" w:rsidP="0039233E">
      <w:pPr>
        <w:pStyle w:val="prastasiniatinklio"/>
        <w:spacing w:before="0" w:beforeAutospacing="0" w:after="0" w:afterAutospacing="0" w:line="360" w:lineRule="auto"/>
        <w:ind w:firstLine="851"/>
        <w:contextualSpacing/>
        <w:jc w:val="both"/>
        <w:rPr>
          <w:rFonts w:ascii="Arial" w:hAnsi="Arial" w:cs="Arial"/>
          <w:b/>
        </w:rPr>
      </w:pPr>
      <w:r>
        <w:rPr>
          <w:rFonts w:ascii="Arial" w:hAnsi="Arial" w:cs="Arial"/>
        </w:rPr>
        <w:t>7</w:t>
      </w:r>
      <w:r w:rsidR="0039233E" w:rsidRPr="00504BE5">
        <w:rPr>
          <w:rFonts w:ascii="Arial" w:hAnsi="Arial" w:cs="Arial"/>
        </w:rPr>
        <w:t>. Mokiniai, siekiantys tobulinti savo išskirtinius gabumus (sportui, menui, inžinerijai ir pan.) priimami į komplektuojamas klases, nenustatant gyvenamosios teritorijos.</w:t>
      </w:r>
    </w:p>
    <w:p w14:paraId="29170565" w14:textId="513A6D93" w:rsidR="0039233E" w:rsidRPr="00504BE5" w:rsidRDefault="00D07899" w:rsidP="0039233E">
      <w:pPr>
        <w:pStyle w:val="prastasiniatinklio"/>
        <w:spacing w:before="0" w:beforeAutospacing="0" w:after="0" w:afterAutospacing="0" w:line="360" w:lineRule="auto"/>
        <w:ind w:firstLine="851"/>
        <w:contextualSpacing/>
        <w:jc w:val="both"/>
        <w:rPr>
          <w:rFonts w:ascii="Arial" w:hAnsi="Arial" w:cs="Arial"/>
          <w:b/>
        </w:rPr>
      </w:pPr>
      <w:r>
        <w:rPr>
          <w:rFonts w:ascii="Arial" w:hAnsi="Arial" w:cs="Arial"/>
        </w:rPr>
        <w:t>8</w:t>
      </w:r>
      <w:r w:rsidR="0039233E" w:rsidRPr="00504BE5">
        <w:rPr>
          <w:rFonts w:ascii="Arial" w:hAnsi="Arial" w:cs="Arial"/>
        </w:rPr>
        <w:t>. Užsieniečių ir Lietuvos Respublikos piliečių, atvykusių ar grįžusių gyventi ir dirbt</w:t>
      </w:r>
      <w:r w:rsidR="006F22E1" w:rsidRPr="00504BE5">
        <w:rPr>
          <w:rFonts w:ascii="Arial" w:hAnsi="Arial" w:cs="Arial"/>
        </w:rPr>
        <w:t>i Lietuvos Respublikoje, vaikai</w:t>
      </w:r>
      <w:r w:rsidR="0039233E" w:rsidRPr="00504BE5">
        <w:rPr>
          <w:rFonts w:ascii="Arial" w:hAnsi="Arial" w:cs="Arial"/>
        </w:rPr>
        <w:t>, nemokantys lietuvių kalbos, priimami mokytis į Tauragės Jovarų pagrindinę mokyklą arba į kitą mokyklą pagal gyvenamąją teritoriją.</w:t>
      </w:r>
    </w:p>
    <w:p w14:paraId="7336B028" w14:textId="301164CF" w:rsidR="0039233E" w:rsidRPr="00504BE5" w:rsidRDefault="00D07899" w:rsidP="0039233E">
      <w:pPr>
        <w:pStyle w:val="prastasiniatinklio"/>
        <w:spacing w:before="0" w:beforeAutospacing="0" w:after="0" w:afterAutospacing="0" w:line="360" w:lineRule="auto"/>
        <w:ind w:firstLine="851"/>
        <w:contextualSpacing/>
        <w:jc w:val="both"/>
        <w:rPr>
          <w:rFonts w:ascii="Arial" w:hAnsi="Arial" w:cs="Arial"/>
          <w:b/>
        </w:rPr>
      </w:pPr>
      <w:r>
        <w:rPr>
          <w:rFonts w:ascii="Arial" w:hAnsi="Arial" w:cs="Arial"/>
        </w:rPr>
        <w:t>9</w:t>
      </w:r>
      <w:r w:rsidR="0039233E" w:rsidRPr="00504BE5">
        <w:rPr>
          <w:rFonts w:ascii="Arial" w:hAnsi="Arial" w:cs="Arial"/>
        </w:rPr>
        <w:t>. Priešmokyklinis ugdymas pradedamas teikti vaikui, kai tais kalendoriniais metais iki balandžio 30 dienos jam sueina 5 metai. Švietimo, mokslo ir sporto ministro nustatyta tvarka įvertinus vaiko ugdymo ir ugdymosi poreikius, pažangą, vaikui priešmokyklinis ugdymas gali būti pradedamas teikti, kai jam tais kalendoriniais metais 5 metai sueina iki rugsėjo 1 dienos.</w:t>
      </w:r>
      <w:r w:rsidR="0039233E" w:rsidRPr="00504BE5">
        <w:rPr>
          <w:rFonts w:ascii="Arial" w:hAnsi="Arial" w:cs="Arial"/>
          <w:b/>
          <w:bCs/>
        </w:rPr>
        <w:t> </w:t>
      </w:r>
      <w:r w:rsidR="0039233E" w:rsidRPr="00504BE5">
        <w:rPr>
          <w:rFonts w:ascii="Arial" w:hAnsi="Arial" w:cs="Arial"/>
        </w:rPr>
        <w:t xml:space="preserve">Priešmokyklinis ugdymas gali būti teikiamas vėliau tėvų (globėjų) </w:t>
      </w:r>
      <w:r w:rsidR="0039233E" w:rsidRPr="00504BE5">
        <w:rPr>
          <w:rFonts w:ascii="Arial" w:hAnsi="Arial" w:cs="Arial"/>
        </w:rPr>
        <w:lastRenderedPageBreak/>
        <w:t xml:space="preserve">sprendimu, bet ne vėliau, negu vaikui tais kalendoriniais metais sueina 6 metai. Socialinę riziką patiriančiam vaikui priešmokyklinis ugdymas užtikrinamas švietimo, mokslo ir sporto ministro ir socialinės apsaugos ir darbo ministro nustatyta tvarka. Švietimo, mokslo ir sporto ministro nustatytais atvejais ir tvarka įvertinus vaiko ugdymo ir ugdymosi poreikius, pažangą, priešmokyklinis ugdymas gali trukti dvejus metus. </w:t>
      </w:r>
    </w:p>
    <w:p w14:paraId="1410DEC7" w14:textId="2A945AD6"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b/>
        </w:rPr>
      </w:pPr>
      <w:r w:rsidRPr="00504BE5">
        <w:rPr>
          <w:rFonts w:ascii="Arial" w:hAnsi="Arial" w:cs="Arial"/>
        </w:rPr>
        <w:t>1</w:t>
      </w:r>
      <w:r w:rsidR="00D07899">
        <w:rPr>
          <w:rFonts w:ascii="Arial" w:hAnsi="Arial" w:cs="Arial"/>
        </w:rPr>
        <w:t>0</w:t>
      </w:r>
      <w:r w:rsidRPr="00504BE5">
        <w:rPr>
          <w:rFonts w:ascii="Arial" w:hAnsi="Arial" w:cs="Arial"/>
        </w:rPr>
        <w:t>. Pagal pradinio ugdymo programą vaikas pradedamas ugdyti, kai jam tais kalendoriniais metais sueina 7</w:t>
      </w:r>
      <w:r w:rsidRPr="00504BE5">
        <w:rPr>
          <w:rFonts w:ascii="Arial" w:hAnsi="Arial" w:cs="Arial"/>
          <w:b/>
          <w:bCs/>
        </w:rPr>
        <w:t> </w:t>
      </w:r>
      <w:r w:rsidRPr="00504BE5">
        <w:rPr>
          <w:rFonts w:ascii="Arial" w:hAnsi="Arial" w:cs="Arial"/>
        </w:rPr>
        <w:t>metai. Pradinis ugdymas pradedamas vaikui teikti vienais metais anksčiau, kai vaikas tėvų (globėjų) sprendimu buvo ugdomas pagal priešmokyklinio ugdymo programą metais anksčiau, kaip nurodyta šio aprašo 10 punkte.</w:t>
      </w:r>
    </w:p>
    <w:p w14:paraId="663F2FAA" w14:textId="3E5D64A8"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b/>
        </w:rPr>
      </w:pPr>
      <w:r w:rsidRPr="00504BE5">
        <w:rPr>
          <w:rFonts w:ascii="Arial" w:hAnsi="Arial" w:cs="Arial"/>
        </w:rPr>
        <w:t>1</w:t>
      </w:r>
      <w:r w:rsidR="00D07899">
        <w:rPr>
          <w:rFonts w:ascii="Arial" w:hAnsi="Arial" w:cs="Arial"/>
        </w:rPr>
        <w:t>1</w:t>
      </w:r>
      <w:r w:rsidRPr="00504BE5">
        <w:rPr>
          <w:rFonts w:ascii="Arial" w:hAnsi="Arial" w:cs="Arial"/>
        </w:rPr>
        <w:t>. Mokytis pagal pagrindinio ugdymo programą priimami asmenys, baigę pradinio ugdymo programą bei pateikę mokyklos direktoriui jų išsilavinimą liudijančius dokumentus.</w:t>
      </w:r>
    </w:p>
    <w:p w14:paraId="21146F84" w14:textId="23DBC53F"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b/>
        </w:rPr>
      </w:pPr>
      <w:r w:rsidRPr="00504BE5">
        <w:rPr>
          <w:rFonts w:ascii="Arial" w:hAnsi="Arial" w:cs="Arial"/>
        </w:rPr>
        <w:t>1</w:t>
      </w:r>
      <w:r w:rsidR="00D07899">
        <w:rPr>
          <w:rFonts w:ascii="Arial" w:hAnsi="Arial" w:cs="Arial"/>
        </w:rPr>
        <w:t>2</w:t>
      </w:r>
      <w:r w:rsidRPr="00504BE5">
        <w:rPr>
          <w:rFonts w:ascii="Arial" w:hAnsi="Arial" w:cs="Arial"/>
        </w:rPr>
        <w:t>. Mokytis pagal vidurinio ugdymo programą priimami asmenys, baigę pagrindinio ugdymo programą ir pateikę mokyklos direktoriui jų išsilavinimą liudijančius dokumentus.</w:t>
      </w:r>
    </w:p>
    <w:p w14:paraId="2806DDDE" w14:textId="1F5418C3"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b/>
        </w:rPr>
      </w:pPr>
      <w:r w:rsidRPr="00504BE5">
        <w:rPr>
          <w:rFonts w:ascii="Arial" w:hAnsi="Arial" w:cs="Arial"/>
        </w:rPr>
        <w:t>1</w:t>
      </w:r>
      <w:r w:rsidR="00D07899">
        <w:rPr>
          <w:rFonts w:ascii="Arial" w:hAnsi="Arial" w:cs="Arial"/>
        </w:rPr>
        <w:t>3</w:t>
      </w:r>
      <w:r w:rsidRPr="00504BE5">
        <w:rPr>
          <w:rFonts w:ascii="Arial" w:hAnsi="Arial" w:cs="Arial"/>
        </w:rPr>
        <w:t>. Vyresni kaip 18 metų asmenys, iškritę iš nuosekliojo švietimo sistemos ir apsisprendę tęsti nutrauktą mokymąsi, priimami į Suaugusiųjų mokymo centrą (atskirais atvejais jaunesni kaip 18 metų asmenys – Savivaldybės mero leidimu).</w:t>
      </w:r>
    </w:p>
    <w:p w14:paraId="2A7A48FE" w14:textId="48B5EDA0"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strike/>
        </w:rPr>
      </w:pPr>
      <w:r w:rsidRPr="00504BE5">
        <w:rPr>
          <w:rFonts w:ascii="Arial" w:hAnsi="Arial" w:cs="Arial"/>
        </w:rPr>
        <w:t>1</w:t>
      </w:r>
      <w:r w:rsidR="00D07899">
        <w:rPr>
          <w:rFonts w:ascii="Arial" w:hAnsi="Arial" w:cs="Arial"/>
        </w:rPr>
        <w:t>4</w:t>
      </w:r>
      <w:r w:rsidRPr="00504BE5">
        <w:rPr>
          <w:rFonts w:ascii="Arial" w:hAnsi="Arial" w:cs="Arial"/>
        </w:rPr>
        <w:t>.</w:t>
      </w:r>
      <w:r w:rsidR="00C228A3" w:rsidRPr="00504BE5">
        <w:rPr>
          <w:rFonts w:ascii="Arial" w:hAnsi="Arial" w:cs="Arial"/>
        </w:rPr>
        <w:t xml:space="preserve"> </w:t>
      </w:r>
      <w:r w:rsidRPr="00504BE5">
        <w:rPr>
          <w:rFonts w:ascii="Arial" w:hAnsi="Arial" w:cs="Arial"/>
        </w:rPr>
        <w:t>Priėmimo į mokyklas mokytis pagal priešmokyklinio ugdymo, pradinio ugdymo ir pagrindinio ugdymo programas kriterijai:</w:t>
      </w:r>
    </w:p>
    <w:p w14:paraId="304F0CB8" w14:textId="2744A1F5"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 xml:space="preserve">.1. asmenys, turintys sunkių judėjimo ir atramos funkcijos sutrikimų, ir vaikai, kurių bent vienas iš tėvų turi sunkių judėjimo ir atramos funkcijos sutrikimų, kai mokykla, priskirta savivaldybės teritorijoje pagal deklaruotą gyvenamąją vietą (1 priedas), nėra pritaikyta judėjimo negalią turintiems asmenims, turi teisę pasirinkti bet kurią kitą savivaldybės mokyklą, kuri atitinka jų fizinius poreikius, kartu su vaikais, gyvenančiais Mokyklai priskirtoje aptarnavimo teritorijoje, ir į ją patekti be eilės; </w:t>
      </w:r>
    </w:p>
    <w:p w14:paraId="63A7BD84" w14:textId="74CCBA78"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 xml:space="preserve">.2. asmenys ir jų bent vienas iš tėvų (globėjų, rūpintojų), gyvenantys ir gyvenamąją vietą deklaravę mokyklai priskirtoje aptarnavimo teritorijoje (1 priedas), globojamų ar įvaikintų vaikų globėjai, rūpintojai, gyvenamąją vietą deklaravę mokyklai priskirtoje aptarnavimo teritorijoje. Iš šių asmenų, pageidaujančių mokytis mokykloje, sudaromos eilės priešmokyklinės ugdymo grupės sraute, klasių srautuose, vadovaujantis šiais kriterijais (kriterijai išdėstyti pagal prioritetą): </w:t>
      </w:r>
    </w:p>
    <w:p w14:paraId="351E6684" w14:textId="2B3245BA"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 xml:space="preserve">.2.1. pirmumo teise priimami įvaikinti vaikai, globotiniai, rūpintiniai (išskyrus atvejus, kai laikinoji globa nustatoma tėvų (globėjų, rūpintojų) prašymu); </w:t>
      </w:r>
    </w:p>
    <w:p w14:paraId="6A4FAF91" w14:textId="01B3AA47"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.2.2. pirmumo teise priimami asmenys, dėl įgimtų ar įgytų sutrikimų turintys didelių ar labai didelių specialiųjų ugdymosi poreikių;</w:t>
      </w:r>
    </w:p>
    <w:p w14:paraId="0E0F30CF" w14:textId="376D9C01"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.2.3. pirmumo teise priimami asmenys, gyvenamąją vietą deklaravę savivaldybės suteiktame socialiniame būste;</w:t>
      </w:r>
    </w:p>
    <w:p w14:paraId="77D03496" w14:textId="3073CACC"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lastRenderedPageBreak/>
        <w:tab/>
        <w:t>1</w:t>
      </w:r>
      <w:r w:rsidR="00D07899">
        <w:rPr>
          <w:rFonts w:ascii="Arial" w:hAnsi="Arial" w:cs="Arial"/>
        </w:rPr>
        <w:t>4</w:t>
      </w:r>
      <w:r w:rsidRPr="00504BE5">
        <w:rPr>
          <w:rFonts w:ascii="Arial" w:hAnsi="Arial" w:cs="Arial"/>
        </w:rPr>
        <w:t>.2.4. pirmumo teise priimami asmenys, kurių broliai ir (ar) seserys (įbroliai ir (ar) įseserės) prašymo pateikimo metu jau mokosi pagal pradinio ir (ar) pagrindinio ugdymo programą toje mokykloje;</w:t>
      </w:r>
    </w:p>
    <w:p w14:paraId="097E51F6" w14:textId="29AB2308"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.2.5. pirmumo teise priimami pedagoginių darbuotojų, dirbančių toje mokykloje, vaikai;</w:t>
      </w:r>
    </w:p>
    <w:p w14:paraId="4E1AFA65" w14:textId="2E75B3C6"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.2.6. pirmumo teise priimami darbuotojų, kurie patenka į savivaldybės tarybos sprendimu patvirtintą Trūkstamų specialistų pritraukimo į savivaldybės viešąsias ir biudžetines įstaigas programą, vaikai;</w:t>
      </w:r>
    </w:p>
    <w:p w14:paraId="7C04DF16" w14:textId="31E061CC"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 xml:space="preserve">.2.7. asmenys, ilgiausiai gyvenantys ir gyvenamąją vietą deklaravę mokyklai priskirtoje aptarnavimo teritorijoje; </w:t>
      </w:r>
    </w:p>
    <w:p w14:paraId="61EF4C7F" w14:textId="19B3DA32"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4</w:t>
      </w:r>
      <w:r w:rsidRPr="00504BE5">
        <w:rPr>
          <w:rFonts w:ascii="Arial" w:hAnsi="Arial" w:cs="Arial"/>
        </w:rPr>
        <w:t>.2.8. kai likusių mokymosi vietų yra mažiau nei asmenų, kurie ilgiausiai gyvena mokyklai priskirtoje aptarnavimo teritorijoje su ta pačia registracijos mokyklai priskirtoje aptarnavimo teritorijoje data, pirmumas suteikiamas asmenims, kurie gyvena arčiausiai mokyklos einant pėsčiomis.</w:t>
      </w:r>
    </w:p>
    <w:p w14:paraId="34568791" w14:textId="7EF1395A" w:rsidR="0039233E" w:rsidRPr="00BB67D2"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r>
      <w:r w:rsidRPr="00BB67D2">
        <w:rPr>
          <w:rFonts w:ascii="Arial" w:hAnsi="Arial" w:cs="Arial"/>
        </w:rPr>
        <w:t>1</w:t>
      </w:r>
      <w:r w:rsidR="00D07899" w:rsidRPr="00BB67D2">
        <w:rPr>
          <w:rFonts w:ascii="Arial" w:hAnsi="Arial" w:cs="Arial"/>
        </w:rPr>
        <w:t>4</w:t>
      </w:r>
      <w:r w:rsidRPr="00BB67D2">
        <w:rPr>
          <w:rFonts w:ascii="Arial" w:hAnsi="Arial" w:cs="Arial"/>
        </w:rPr>
        <w:t xml:space="preserve">.3. asmenys, dėl mokymosi vietų trūkumo savivaldybės mokykloje, kurios aptarnavimo teritorijoje </w:t>
      </w:r>
      <w:r w:rsidRPr="00CF0928">
        <w:rPr>
          <w:rFonts w:ascii="Arial" w:hAnsi="Arial" w:cs="Arial"/>
        </w:rPr>
        <w:t xml:space="preserve">gyvena, </w:t>
      </w:r>
      <w:r w:rsidR="00BB67D2" w:rsidRPr="00CF0928">
        <w:rPr>
          <w:rFonts w:ascii="Arial" w:hAnsi="Arial" w:cs="Arial"/>
        </w:rPr>
        <w:t xml:space="preserve">jų prašymu </w:t>
      </w:r>
      <w:r w:rsidRPr="00CF0928">
        <w:rPr>
          <w:rFonts w:ascii="Arial" w:hAnsi="Arial" w:cs="Arial"/>
        </w:rPr>
        <w:t xml:space="preserve">nukreipti </w:t>
      </w:r>
      <w:r w:rsidRPr="00BB67D2">
        <w:rPr>
          <w:rFonts w:ascii="Arial" w:hAnsi="Arial" w:cs="Arial"/>
        </w:rPr>
        <w:t>į kitą artimiausią savivaldybės mokyklą, vykdančią tą pačią bendrojo ugdymo programą, turinčią laisvų mokymosi vietų, savivaldybės vykdomosios valdžios įgalioto darbuotojo į joje laisvas mokymosi vietas priimami pirmumo teise.</w:t>
      </w:r>
    </w:p>
    <w:p w14:paraId="769BA0EF" w14:textId="51226A0A"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strike/>
          <w:noProof/>
          <w:lang w:val="en-US"/>
        </w:rPr>
      </w:pPr>
      <w:r w:rsidRPr="00504BE5">
        <w:rPr>
          <w:rFonts w:ascii="Arial" w:hAnsi="Arial" w:cs="Arial"/>
          <w:noProof/>
          <w:lang w:val="en-US"/>
        </w:rPr>
        <w:t>1</w:t>
      </w:r>
      <w:r w:rsidR="00D07899">
        <w:rPr>
          <w:rFonts w:ascii="Arial" w:hAnsi="Arial" w:cs="Arial"/>
          <w:noProof/>
          <w:lang w:val="en-US"/>
        </w:rPr>
        <w:t>5</w:t>
      </w:r>
      <w:r w:rsidRPr="00504BE5">
        <w:rPr>
          <w:rFonts w:ascii="Arial" w:hAnsi="Arial" w:cs="Arial"/>
          <w:noProof/>
          <w:lang w:val="en-US"/>
        </w:rPr>
        <w:t xml:space="preserve">. </w:t>
      </w:r>
      <w:r w:rsidRPr="00504BE5">
        <w:rPr>
          <w:rFonts w:ascii="Arial" w:hAnsi="Arial" w:cs="Arial"/>
        </w:rPr>
        <w:t xml:space="preserve">Į laisvas mokymosi vietas, likusias priėmus mokinius pagal Mokyklai priskirtą aptarnavimo teritoriją, į bendrąsias mokyklas ir ikimokyklinio </w:t>
      </w:r>
      <w:r w:rsidRPr="00CF0928">
        <w:rPr>
          <w:rFonts w:ascii="Arial" w:hAnsi="Arial" w:cs="Arial"/>
        </w:rPr>
        <w:t>ugdymo mokyklas</w:t>
      </w:r>
      <w:r w:rsidR="00E07239" w:rsidRPr="00CF0928">
        <w:rPr>
          <w:rFonts w:ascii="Arial" w:hAnsi="Arial" w:cs="Arial"/>
        </w:rPr>
        <w:t xml:space="preserve"> </w:t>
      </w:r>
      <w:r w:rsidR="005907C6" w:rsidRPr="00CF0928">
        <w:rPr>
          <w:rFonts w:ascii="Arial" w:hAnsi="Arial" w:cs="Arial"/>
        </w:rPr>
        <w:t>(išskyrus Kriterijų sąrašo 17–18 punktuose nurodytas mokyklas)</w:t>
      </w:r>
      <w:r w:rsidRPr="00CF0928">
        <w:rPr>
          <w:rFonts w:ascii="Arial" w:hAnsi="Arial" w:cs="Arial"/>
        </w:rPr>
        <w:t xml:space="preserve"> mokytis p</w:t>
      </w:r>
      <w:r w:rsidRPr="005907C6">
        <w:rPr>
          <w:rFonts w:ascii="Arial" w:hAnsi="Arial" w:cs="Arial"/>
        </w:rPr>
        <w:t>agal priešmokyklinio</w:t>
      </w:r>
      <w:r w:rsidRPr="00504BE5">
        <w:rPr>
          <w:rFonts w:ascii="Arial" w:hAnsi="Arial" w:cs="Arial"/>
        </w:rPr>
        <w:t xml:space="preserve"> ugdymo, pradinio ugdymo ir pagrindinio ugdymo programas priimami asmenys, gyvenantys ir gyvenamąją vietą deklaravę mokyklai priskirtoje aptarnavimo teritorijoje po nustatytos prašymų ir kitų dokumentų priėmimo pabaigos datos, ir asmenys, negyvenantys mokyklai priskirtoje aptarnavimo </w:t>
      </w:r>
      <w:r w:rsidRPr="00E07239">
        <w:rPr>
          <w:rFonts w:ascii="Arial" w:hAnsi="Arial" w:cs="Arial"/>
        </w:rPr>
        <w:t xml:space="preserve">teritorijoje. </w:t>
      </w:r>
      <w:r w:rsidR="00E07239" w:rsidRPr="00E07239">
        <w:rPr>
          <w:rFonts w:ascii="Arial" w:hAnsi="Arial" w:cs="Arial"/>
          <w:color w:val="000000"/>
        </w:rPr>
        <w:t xml:space="preserve">Esant daugiau prašymų nei laisvų mokymosi vietų Mokykloje, eilė </w:t>
      </w:r>
      <w:r w:rsidR="00E07239" w:rsidRPr="00CF0928">
        <w:rPr>
          <w:rFonts w:ascii="Arial" w:hAnsi="Arial" w:cs="Arial"/>
        </w:rPr>
        <w:t>sudaroma pirmumą teikiant asmenims, kurie yra gyvenantys ir gyvenamąją vietą deklaravę savivaldybės teritorijoje, ir </w:t>
      </w:r>
      <w:r w:rsidRPr="00CF0928">
        <w:rPr>
          <w:rFonts w:ascii="Arial" w:hAnsi="Arial" w:cs="Arial"/>
        </w:rPr>
        <w:t>eilė sudaroma sumuojant Kriterijų sąrašo 1</w:t>
      </w:r>
      <w:r w:rsidR="00D07899" w:rsidRPr="00CF0928">
        <w:rPr>
          <w:rFonts w:ascii="Arial" w:hAnsi="Arial" w:cs="Arial"/>
        </w:rPr>
        <w:t>5</w:t>
      </w:r>
      <w:r w:rsidRPr="00CF0928">
        <w:rPr>
          <w:rFonts w:ascii="Arial" w:hAnsi="Arial" w:cs="Arial"/>
        </w:rPr>
        <w:t>.1–1</w:t>
      </w:r>
      <w:r w:rsidR="00D07899" w:rsidRPr="00CF0928">
        <w:rPr>
          <w:rFonts w:ascii="Arial" w:hAnsi="Arial" w:cs="Arial"/>
        </w:rPr>
        <w:t>5</w:t>
      </w:r>
      <w:r w:rsidRPr="00CF0928">
        <w:rPr>
          <w:rFonts w:ascii="Arial" w:hAnsi="Arial" w:cs="Arial"/>
        </w:rPr>
        <w:t xml:space="preserve">.9 papunkčiuose išvardytus kriterijus, kurie yra </w:t>
      </w:r>
      <w:r w:rsidRPr="00504BE5">
        <w:rPr>
          <w:rFonts w:ascii="Arial" w:hAnsi="Arial" w:cs="Arial"/>
        </w:rPr>
        <w:t>lygiaverčiai:</w:t>
      </w:r>
    </w:p>
    <w:p w14:paraId="4B79FA2B" w14:textId="59C2974E"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.1. vaikai, kuriuos augina vienas iš tėvų (globėjų, rūpintojų) (jeigu kitas yra miręs, teismo pripažintas dingusiu be žinios ar nežinia kur esančiu, teismo pripažintas neveiksniu arba teismo sprendimu apribotos tėvystės teisės);</w:t>
      </w:r>
    </w:p>
    <w:p w14:paraId="217F1B84" w14:textId="672719B4"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 xml:space="preserve">.2. vaikai su negalia bei vaikai, kurių vienas arba abu tėvai (globėjai, rūpintojai) yra asmenys su negalia; </w:t>
      </w:r>
    </w:p>
    <w:p w14:paraId="244F4CE7" w14:textId="65EF9B1E"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.3. dvynukai, trynukai ir kiti daugiavaisio gimimo asmenys (priimami kartu);</w:t>
      </w:r>
    </w:p>
    <w:p w14:paraId="11460B5E" w14:textId="1B431F3A"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.4. asmenys iš daugiavaikių šeimų;</w:t>
      </w:r>
    </w:p>
    <w:p w14:paraId="472ED9A2" w14:textId="357DB5B9"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lastRenderedPageBreak/>
        <w:tab/>
        <w:t>1</w:t>
      </w:r>
      <w:r w:rsidR="00D07899">
        <w:rPr>
          <w:rFonts w:ascii="Arial" w:hAnsi="Arial" w:cs="Arial"/>
        </w:rPr>
        <w:t>5</w:t>
      </w:r>
      <w:r w:rsidRPr="00504BE5">
        <w:rPr>
          <w:rFonts w:ascii="Arial" w:hAnsi="Arial" w:cs="Arial"/>
        </w:rPr>
        <w:t>.5. asmenys, kurių broliai ir (ar) seserys (įbroliai ir (ar) įseserės) prašymo pateikimo metu jau mokosi toje mokykloje;</w:t>
      </w:r>
    </w:p>
    <w:p w14:paraId="6B5FF670" w14:textId="54FB442C"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.6. asmenys, kurie mokėsi, buvo ugdomi mokykloje (buvo sudaryta mokymosi sutartis) ir pageidaujantys tęsti mokymąsi pagal aukštesnio lygmens programą toje pačioje mokykloje;</w:t>
      </w:r>
    </w:p>
    <w:p w14:paraId="5B7E17AE" w14:textId="4C7E8A4E" w:rsidR="0039233E" w:rsidRPr="00504BE5" w:rsidRDefault="0039233E" w:rsidP="0039233E">
      <w:pPr>
        <w:tabs>
          <w:tab w:val="left" w:pos="851"/>
          <w:tab w:val="left" w:pos="1134"/>
        </w:tabs>
        <w:suppressAutoHyphens/>
        <w:spacing w:line="360" w:lineRule="auto"/>
        <w:contextualSpacing/>
        <w:jc w:val="both"/>
        <w:rPr>
          <w:rFonts w:ascii="Arial" w:hAnsi="Arial" w:cs="Arial"/>
          <w:shd w:val="clear" w:color="auto" w:fill="FFFFFF"/>
        </w:rPr>
      </w:pPr>
      <w:r w:rsidRPr="00504BE5">
        <w:rPr>
          <w:rFonts w:ascii="Arial" w:hAnsi="Arial" w:cs="Arial"/>
        </w:rPr>
        <w:tab/>
        <w:t>1</w:t>
      </w:r>
      <w:r w:rsidR="00D07899">
        <w:rPr>
          <w:rFonts w:ascii="Arial" w:hAnsi="Arial" w:cs="Arial"/>
        </w:rPr>
        <w:t>5</w:t>
      </w:r>
      <w:r w:rsidRPr="00504BE5">
        <w:rPr>
          <w:rFonts w:ascii="Arial" w:hAnsi="Arial" w:cs="Arial"/>
        </w:rPr>
        <w:t>.7. užsienio valstybių diplomatinio korpuso darbuotojų, dirbančių Lietuvos Respublikoje esančiose diplomatinėse atstovybėse, Lietuvos Respublikos diplomatinio korpuso darbuotojų, sugrįžusių iš darbo užsienyje</w:t>
      </w:r>
      <w:r w:rsidRPr="00504BE5">
        <w:rPr>
          <w:rFonts w:ascii="Arial" w:hAnsi="Arial" w:cs="Arial"/>
          <w:shd w:val="clear" w:color="auto" w:fill="FFFFFF"/>
        </w:rPr>
        <w:t xml:space="preserve"> </w:t>
      </w:r>
      <w:r w:rsidRPr="00504BE5">
        <w:rPr>
          <w:rFonts w:ascii="Arial" w:hAnsi="Arial" w:cs="Arial"/>
        </w:rPr>
        <w:t xml:space="preserve">gyventi į mokyklai priskirtą aptarnavimo teritoriją, </w:t>
      </w:r>
      <w:r w:rsidRPr="00504BE5">
        <w:rPr>
          <w:rFonts w:ascii="Arial" w:hAnsi="Arial" w:cs="Arial"/>
          <w:shd w:val="clear" w:color="auto" w:fill="FFFFFF"/>
        </w:rPr>
        <w:t>ir Lietuvos Respublikos krašto apsaugos sistemos profesinės karo tarnybos karių, perkeltų gyventi į mokyklai priskirtą aptarnavimo teritoriją, vaikai;</w:t>
      </w:r>
    </w:p>
    <w:p w14:paraId="0F5F44C2" w14:textId="07F294D1"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.8. 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w:t>
      </w:r>
      <w:r w:rsidRPr="00504BE5">
        <w:rPr>
          <w:rFonts w:ascii="Arial" w:hAnsi="Arial" w:cs="Arial"/>
          <w:b/>
          <w:bCs/>
        </w:rPr>
        <w:t xml:space="preserve"> </w:t>
      </w:r>
      <w:r w:rsidRPr="00504BE5">
        <w:rPr>
          <w:rFonts w:ascii="Arial" w:hAnsi="Arial" w:cs="Arial"/>
        </w:rPr>
        <w:t>vaiko mokymosi užsienyje pasiekimų pažyma) ir nuo grįžimo į Lietuvą nesimokė pagal jokią ugdymo programą Lietuvos Respublikos teritorijoje;</w:t>
      </w:r>
    </w:p>
    <w:p w14:paraId="54DD7215" w14:textId="454172B1"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.9. pedagoginių darbuotojų, dirbančių toje mokykloje, vaikai;</w:t>
      </w:r>
    </w:p>
    <w:p w14:paraId="4E6E84E4" w14:textId="0F74AF6B" w:rsidR="0039233E" w:rsidRPr="00504BE5" w:rsidRDefault="0039233E" w:rsidP="0039233E">
      <w:pPr>
        <w:tabs>
          <w:tab w:val="left" w:pos="851"/>
          <w:tab w:val="left" w:pos="1134"/>
        </w:tabs>
        <w:spacing w:line="360" w:lineRule="auto"/>
        <w:contextualSpacing/>
        <w:jc w:val="both"/>
        <w:rPr>
          <w:rFonts w:ascii="Arial" w:hAnsi="Arial" w:cs="Arial"/>
        </w:rPr>
      </w:pPr>
      <w:r w:rsidRPr="00504BE5">
        <w:rPr>
          <w:rFonts w:ascii="Arial" w:hAnsi="Arial" w:cs="Arial"/>
        </w:rPr>
        <w:tab/>
        <w:t>1</w:t>
      </w:r>
      <w:r w:rsidR="00D07899">
        <w:rPr>
          <w:rFonts w:ascii="Arial" w:hAnsi="Arial" w:cs="Arial"/>
        </w:rPr>
        <w:t>5</w:t>
      </w:r>
      <w:r w:rsidRPr="00504BE5">
        <w:rPr>
          <w:rFonts w:ascii="Arial" w:hAnsi="Arial" w:cs="Arial"/>
        </w:rPr>
        <w:t>.10. kai likusių laisvų vietų yra mažiau nei asmenų, kurie turi vienodą kriterijų skaičių, pirmumas suteikiamas asmenims, kurie gyvena arčiausiai mokyklos einant pėsčiomis.</w:t>
      </w:r>
    </w:p>
    <w:p w14:paraId="00ED02F0" w14:textId="0FC76C14" w:rsidR="0039233E" w:rsidRPr="00504BE5" w:rsidRDefault="00C228A3"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r>
      <w:r w:rsidR="0039233E" w:rsidRPr="00504BE5">
        <w:rPr>
          <w:rFonts w:ascii="Arial" w:hAnsi="Arial" w:cs="Arial"/>
        </w:rPr>
        <w:t>1</w:t>
      </w:r>
      <w:r w:rsidR="00D07899">
        <w:rPr>
          <w:rFonts w:ascii="Arial" w:hAnsi="Arial" w:cs="Arial"/>
        </w:rPr>
        <w:t>6</w:t>
      </w:r>
      <w:r w:rsidR="0039233E" w:rsidRPr="00504BE5">
        <w:rPr>
          <w:rFonts w:ascii="Arial" w:hAnsi="Arial" w:cs="Arial"/>
        </w:rPr>
        <w:t>. Asmenys bendrąją mokyklą mokytis pagal vidurinio ugdymo programą renkasi iš savo deklaruotai gyvenamajai teritorijai priskirtos vienos ar daugiau mokyklų. Priėmimo mokytis pagal vidurinio ugdymo programą kriterijai:</w:t>
      </w:r>
    </w:p>
    <w:p w14:paraId="1F965814" w14:textId="2292B16C" w:rsidR="0039233E" w:rsidRPr="00CF0928"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r>
      <w:r w:rsidRPr="003B1E98">
        <w:rPr>
          <w:rFonts w:ascii="Arial" w:hAnsi="Arial" w:cs="Arial"/>
        </w:rPr>
        <w:t>1</w:t>
      </w:r>
      <w:r w:rsidR="00D07899" w:rsidRPr="003B1E98">
        <w:rPr>
          <w:rFonts w:ascii="Arial" w:hAnsi="Arial" w:cs="Arial"/>
        </w:rPr>
        <w:t>6</w:t>
      </w:r>
      <w:r w:rsidRPr="003B1E98">
        <w:rPr>
          <w:rFonts w:ascii="Arial" w:hAnsi="Arial" w:cs="Arial"/>
        </w:rPr>
        <w:t>.1. pirmumo teise priimami asmenys, pageidaujantys tęsti mokymąsi pagal vidurinio ugdymo programą</w:t>
      </w:r>
      <w:r w:rsidRPr="00CF0928">
        <w:rPr>
          <w:rFonts w:ascii="Arial" w:hAnsi="Arial" w:cs="Arial"/>
        </w:rPr>
        <w:t xml:space="preserve">, </w:t>
      </w:r>
      <w:r w:rsidR="008344AB" w:rsidRPr="00CF0928">
        <w:rPr>
          <w:rFonts w:ascii="Arial" w:hAnsi="Arial" w:cs="Arial"/>
        </w:rPr>
        <w:t>besimokantys m</w:t>
      </w:r>
      <w:r w:rsidR="003B1E98" w:rsidRPr="00CF0928">
        <w:rPr>
          <w:rFonts w:ascii="Arial" w:hAnsi="Arial" w:cs="Arial"/>
        </w:rPr>
        <w:t>okyklos II gimnazijos klasėje</w:t>
      </w:r>
      <w:r w:rsidRPr="00CF0928">
        <w:rPr>
          <w:rFonts w:ascii="Arial" w:hAnsi="Arial" w:cs="Arial"/>
        </w:rPr>
        <w:t>;</w:t>
      </w:r>
    </w:p>
    <w:p w14:paraId="65BDB528" w14:textId="15A046D4" w:rsidR="0039233E" w:rsidRPr="00504BE5" w:rsidRDefault="0039233E" w:rsidP="0039233E">
      <w:pPr>
        <w:tabs>
          <w:tab w:val="left" w:pos="851"/>
          <w:tab w:val="left" w:pos="1134"/>
        </w:tabs>
        <w:suppressAutoHyphens/>
        <w:spacing w:line="360" w:lineRule="auto"/>
        <w:contextualSpacing/>
        <w:jc w:val="both"/>
        <w:rPr>
          <w:rFonts w:ascii="Arial" w:hAnsi="Arial" w:cs="Arial"/>
        </w:rPr>
      </w:pPr>
      <w:r w:rsidRPr="00504BE5">
        <w:rPr>
          <w:rFonts w:ascii="Arial" w:hAnsi="Arial" w:cs="Arial"/>
        </w:rPr>
        <w:tab/>
        <w:t>1</w:t>
      </w:r>
      <w:r w:rsidR="00D07899">
        <w:rPr>
          <w:rFonts w:ascii="Arial" w:hAnsi="Arial" w:cs="Arial"/>
        </w:rPr>
        <w:t>6</w:t>
      </w:r>
      <w:r w:rsidRPr="00504BE5">
        <w:rPr>
          <w:rFonts w:ascii="Arial" w:hAnsi="Arial" w:cs="Arial"/>
        </w:rPr>
        <w:t xml:space="preserve">.2. jei pageidaujančiųjų mokytis yra daugiau nei laisvų mokymosi vietų, mokytis pirmiausia priimami asmenys, jei jie turėjo teisę šioje mokykloje mokytis pagal pagrindinio ugdymo programos antrąją dalį. </w:t>
      </w:r>
    </w:p>
    <w:p w14:paraId="39DBA639" w14:textId="502B3BB3" w:rsidR="0039233E" w:rsidRPr="00504BE5" w:rsidRDefault="0039233E" w:rsidP="0039233E">
      <w:pPr>
        <w:tabs>
          <w:tab w:val="left" w:pos="851"/>
        </w:tabs>
        <w:suppressAutoHyphens/>
        <w:spacing w:line="360" w:lineRule="auto"/>
        <w:contextualSpacing/>
        <w:jc w:val="both"/>
        <w:rPr>
          <w:rFonts w:ascii="Arial" w:hAnsi="Arial" w:cs="Arial"/>
        </w:rPr>
      </w:pPr>
      <w:r w:rsidRPr="00504BE5">
        <w:rPr>
          <w:rFonts w:ascii="Arial" w:hAnsi="Arial" w:cs="Arial"/>
        </w:rPr>
        <w:tab/>
      </w:r>
      <w:r w:rsidRPr="00CF0928">
        <w:rPr>
          <w:rFonts w:ascii="Arial" w:hAnsi="Arial" w:cs="Arial"/>
        </w:rPr>
        <w:t>1</w:t>
      </w:r>
      <w:r w:rsidR="00D07899" w:rsidRPr="00CF0928">
        <w:rPr>
          <w:rFonts w:ascii="Arial" w:hAnsi="Arial" w:cs="Arial"/>
        </w:rPr>
        <w:t>7</w:t>
      </w:r>
      <w:r w:rsidRPr="00CF0928">
        <w:rPr>
          <w:rFonts w:ascii="Arial" w:hAnsi="Arial" w:cs="Arial"/>
        </w:rPr>
        <w:t xml:space="preserve">. Į bendrąją </w:t>
      </w:r>
      <w:r w:rsidRPr="00504BE5">
        <w:rPr>
          <w:rFonts w:ascii="Arial" w:hAnsi="Arial" w:cs="Arial"/>
        </w:rPr>
        <w:t>mokyklą, įgyvendinančią</w:t>
      </w:r>
      <w:r w:rsidRPr="00504BE5">
        <w:rPr>
          <w:rFonts w:ascii="Arial" w:eastAsia="Arial" w:hAnsi="Arial" w:cs="Arial"/>
          <w:szCs w:val="21"/>
        </w:rPr>
        <w:t xml:space="preserve"> </w:t>
      </w:r>
      <w:r w:rsidRPr="00504BE5">
        <w:rPr>
          <w:rFonts w:ascii="Arial" w:hAnsi="Arial" w:cs="Arial"/>
        </w:rPr>
        <w:t>pradinio, pagrindinio ir vidurinio ugdymo programas ir atskirus savitos pedagoginės sistemos elementus, nustatytus švietimo, mokslo ir sporto ministro patvirtintoje savitos pedagoginės sistemos sampratoje, asmenys priimami atrankos būdu iš visos savivaldybės teritorijos, atsižvelgiant į motyvacijos mokytis joje įvertinimo rezultatus pagal pateiktą motyvacinį prašymą</w:t>
      </w:r>
      <w:r w:rsidR="003B1E98">
        <w:rPr>
          <w:rFonts w:ascii="Arial" w:hAnsi="Arial" w:cs="Arial"/>
        </w:rPr>
        <w:t>.</w:t>
      </w:r>
      <w:r w:rsidRPr="00504BE5">
        <w:rPr>
          <w:rFonts w:ascii="Arial" w:hAnsi="Arial" w:cs="Arial"/>
        </w:rPr>
        <w:t xml:space="preserve"> Į šias mokyklas priimami asmenys, jų tėvai (globėjai, rūpintojai) supažindinami su pagrindiniais taikomais ugdymo principais, galimais ugdymo pasiekimų ir programų nesutapimais, kitomis svarbiomis ugdymo turinio ir proceso ypatybėmis. Jei prašymų yra daugiau nei laisvų vietų, asmenys į mokyklą, įgyvendinančią</w:t>
      </w:r>
      <w:r w:rsidRPr="00504BE5">
        <w:rPr>
          <w:rFonts w:ascii="Arial" w:eastAsia="Arial" w:hAnsi="Arial" w:cs="Arial"/>
          <w:szCs w:val="21"/>
        </w:rPr>
        <w:t xml:space="preserve"> </w:t>
      </w:r>
      <w:r w:rsidRPr="00504BE5">
        <w:rPr>
          <w:rFonts w:ascii="Arial" w:hAnsi="Arial" w:cs="Arial"/>
        </w:rPr>
        <w:t xml:space="preserve">pradinio, pagrindinio ir vidurinio ugdymo programas ir atskirus savitos </w:t>
      </w:r>
      <w:r w:rsidRPr="00504BE5">
        <w:rPr>
          <w:rFonts w:ascii="Arial" w:hAnsi="Arial" w:cs="Arial"/>
        </w:rPr>
        <w:lastRenderedPageBreak/>
        <w:t>pedagoginės sistemos elementus, pirmumo teise priimama vadovaujantis Kriterijų sąrašo 1</w:t>
      </w:r>
      <w:r w:rsidR="00D07899">
        <w:rPr>
          <w:rFonts w:ascii="Arial" w:hAnsi="Arial" w:cs="Arial"/>
        </w:rPr>
        <w:t>5</w:t>
      </w:r>
      <w:r w:rsidRPr="00504BE5">
        <w:rPr>
          <w:rFonts w:ascii="Arial" w:hAnsi="Arial" w:cs="Arial"/>
          <w:bCs/>
        </w:rPr>
        <w:t>–1</w:t>
      </w:r>
      <w:r w:rsidR="00D07899">
        <w:rPr>
          <w:rFonts w:ascii="Arial" w:hAnsi="Arial" w:cs="Arial"/>
          <w:bCs/>
        </w:rPr>
        <w:t>6</w:t>
      </w:r>
      <w:r w:rsidRPr="00504BE5">
        <w:rPr>
          <w:rFonts w:ascii="Arial" w:hAnsi="Arial" w:cs="Arial"/>
        </w:rPr>
        <w:t xml:space="preserve"> punktais.</w:t>
      </w:r>
    </w:p>
    <w:p w14:paraId="3A849D0B" w14:textId="72D4858F" w:rsidR="0039233E" w:rsidRPr="00504BE5" w:rsidRDefault="0045181D" w:rsidP="0039233E">
      <w:pPr>
        <w:tabs>
          <w:tab w:val="left" w:pos="851"/>
        </w:tabs>
        <w:spacing w:line="360" w:lineRule="auto"/>
        <w:contextualSpacing/>
        <w:jc w:val="both"/>
        <w:rPr>
          <w:rFonts w:ascii="Arial" w:hAnsi="Arial" w:cs="Arial"/>
        </w:rPr>
      </w:pPr>
      <w:r w:rsidRPr="00504BE5">
        <w:rPr>
          <w:rFonts w:ascii="Arial" w:hAnsi="Arial" w:cs="Arial"/>
        </w:rPr>
        <w:tab/>
      </w:r>
      <w:r w:rsidR="0039233E" w:rsidRPr="00504BE5">
        <w:rPr>
          <w:rFonts w:ascii="Arial" w:hAnsi="Arial" w:cs="Arial"/>
        </w:rPr>
        <w:t>1</w:t>
      </w:r>
      <w:r w:rsidR="00D07899">
        <w:rPr>
          <w:rFonts w:ascii="Arial" w:hAnsi="Arial" w:cs="Arial"/>
        </w:rPr>
        <w:t>8</w:t>
      </w:r>
      <w:r w:rsidR="0039233E" w:rsidRPr="00504BE5">
        <w:rPr>
          <w:rFonts w:ascii="Arial" w:hAnsi="Arial" w:cs="Arial"/>
        </w:rPr>
        <w:t xml:space="preserve">. Į bendrąją mokyklą, kuriai aptarnavimo teritorija nustatyta visa savivaldybės teritorija (išskyrus Kriterijų </w:t>
      </w:r>
      <w:r w:rsidR="0039233E" w:rsidRPr="00CF0928">
        <w:rPr>
          <w:rFonts w:ascii="Arial" w:hAnsi="Arial" w:cs="Arial"/>
        </w:rPr>
        <w:t>aprašo 1</w:t>
      </w:r>
      <w:r w:rsidR="00E07239" w:rsidRPr="00CF0928">
        <w:rPr>
          <w:rFonts w:ascii="Arial" w:hAnsi="Arial" w:cs="Arial"/>
        </w:rPr>
        <w:t>7</w:t>
      </w:r>
      <w:r w:rsidR="0039233E" w:rsidRPr="00CF0928">
        <w:rPr>
          <w:rFonts w:ascii="Arial" w:hAnsi="Arial" w:cs="Arial"/>
        </w:rPr>
        <w:t xml:space="preserve"> punkte </w:t>
      </w:r>
      <w:r w:rsidR="0039233E" w:rsidRPr="00504BE5">
        <w:rPr>
          <w:rFonts w:ascii="Arial" w:hAnsi="Arial" w:cs="Arial"/>
        </w:rPr>
        <w:t xml:space="preserve">nurodytas mokyklas), mokytis pagal pagrindinio ugdymo programos antrąją dalį priimami asmenys, atsižvelgiant į jų pageidavimą tęsti dalykų, dalykų modulių, kurių buvo pradėję mokytis pagal pagrindinio ugdymo programos pirmąją dalį, mokymąsi ir mokymosi pasiekimus (metinius įvertinimus, atliktus projektinius darbus, mokinio sukauptą darbų aplanką ar kitus mokymosi pasiekimų vertinimus). </w:t>
      </w:r>
    </w:p>
    <w:p w14:paraId="0C897BA7" w14:textId="7BF42437" w:rsidR="0039233E" w:rsidRPr="00504BE5" w:rsidRDefault="00D07899" w:rsidP="0039233E">
      <w:pPr>
        <w:pStyle w:val="prastasiniatinklio"/>
        <w:spacing w:before="0" w:beforeAutospacing="0" w:after="0" w:afterAutospacing="0" w:line="360" w:lineRule="auto"/>
        <w:ind w:firstLine="851"/>
        <w:contextualSpacing/>
        <w:jc w:val="both"/>
        <w:rPr>
          <w:rFonts w:ascii="Arial" w:hAnsi="Arial" w:cs="Arial"/>
        </w:rPr>
      </w:pPr>
      <w:r>
        <w:rPr>
          <w:rFonts w:ascii="Arial" w:hAnsi="Arial" w:cs="Arial"/>
        </w:rPr>
        <w:t>19</w:t>
      </w:r>
      <w:r w:rsidR="0039233E" w:rsidRPr="00504BE5">
        <w:rPr>
          <w:rFonts w:ascii="Arial" w:hAnsi="Arial" w:cs="Arial"/>
        </w:rPr>
        <w:t>. Klasės komplektuojamos taip, kad atitiktų klasių mokyklose sudarymo mokslo metų pradžioje kriterijus, nurodytus mokyklų, vykdančių formaliojo švietimo programas, tinklo kūrimo taisyklių, patvirtintų Lietuvos Respublikos Vyriausybės 2011 m. birželio 29 d. nutarimu Nr. 768, 1 ir 2 prieduose.</w:t>
      </w:r>
    </w:p>
    <w:p w14:paraId="1159622E" w14:textId="77777777"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b/>
        </w:rPr>
      </w:pPr>
    </w:p>
    <w:p w14:paraId="2D182E24" w14:textId="77777777" w:rsidR="0039233E" w:rsidRPr="00504BE5" w:rsidRDefault="0039233E" w:rsidP="0039233E">
      <w:pPr>
        <w:pStyle w:val="prastasiniatinklio"/>
        <w:spacing w:before="0" w:beforeAutospacing="0" w:after="0" w:afterAutospacing="0"/>
        <w:contextualSpacing/>
        <w:jc w:val="center"/>
        <w:rPr>
          <w:rFonts w:ascii="Arial" w:hAnsi="Arial" w:cs="Arial"/>
          <w:b/>
          <w:bCs/>
        </w:rPr>
      </w:pPr>
      <w:r w:rsidRPr="00504BE5">
        <w:rPr>
          <w:rFonts w:ascii="Arial" w:hAnsi="Arial" w:cs="Arial"/>
          <w:b/>
          <w:bCs/>
        </w:rPr>
        <w:t>III SKYRIUS</w:t>
      </w:r>
    </w:p>
    <w:p w14:paraId="13AEF419" w14:textId="77777777" w:rsidR="0039233E" w:rsidRPr="00504BE5" w:rsidRDefault="0039233E" w:rsidP="0039233E">
      <w:pPr>
        <w:pStyle w:val="prastasiniatinklio"/>
        <w:spacing w:before="0" w:beforeAutospacing="0" w:after="0" w:afterAutospacing="0"/>
        <w:jc w:val="center"/>
        <w:rPr>
          <w:rFonts w:ascii="Arial" w:hAnsi="Arial" w:cs="Arial"/>
          <w:b/>
          <w:bCs/>
        </w:rPr>
      </w:pPr>
      <w:r w:rsidRPr="00504BE5">
        <w:rPr>
          <w:rFonts w:ascii="Arial" w:hAnsi="Arial" w:cs="Arial"/>
          <w:b/>
          <w:bCs/>
        </w:rPr>
        <w:t>ASMENŲ PRAŠYMŲ MOKYTIS PRIĖMIMAS IR REGISTRAVIMAS, PRIĖMIMO VYKDYMAS</w:t>
      </w:r>
    </w:p>
    <w:p w14:paraId="39D70E77" w14:textId="77777777" w:rsidR="0039233E" w:rsidRPr="00504BE5" w:rsidRDefault="0039233E" w:rsidP="0039233E">
      <w:pPr>
        <w:pStyle w:val="prastasiniatinklio"/>
        <w:spacing w:before="0" w:beforeAutospacing="0" w:after="0" w:afterAutospacing="0"/>
        <w:rPr>
          <w:rFonts w:ascii="Arial" w:hAnsi="Arial" w:cs="Arial"/>
        </w:rPr>
      </w:pPr>
    </w:p>
    <w:p w14:paraId="0A52CB98" w14:textId="046C3C09" w:rsidR="0039233E" w:rsidRPr="00504BE5" w:rsidRDefault="0039233E" w:rsidP="0039233E">
      <w:pPr>
        <w:suppressAutoHyphens/>
        <w:spacing w:line="360" w:lineRule="auto"/>
        <w:ind w:firstLine="851"/>
        <w:jc w:val="both"/>
        <w:rPr>
          <w:rFonts w:ascii="Arial" w:hAnsi="Arial" w:cs="Arial"/>
        </w:rPr>
      </w:pPr>
      <w:r w:rsidRPr="00504BE5">
        <w:rPr>
          <w:rFonts w:ascii="Arial" w:hAnsi="Arial" w:cs="Arial"/>
        </w:rPr>
        <w:t>2</w:t>
      </w:r>
      <w:r w:rsidR="00D07899">
        <w:rPr>
          <w:rFonts w:ascii="Arial" w:hAnsi="Arial" w:cs="Arial"/>
        </w:rPr>
        <w:t>0</w:t>
      </w:r>
      <w:r w:rsidRPr="00504BE5">
        <w:rPr>
          <w:rFonts w:ascii="Arial" w:hAnsi="Arial" w:cs="Arial"/>
        </w:rPr>
        <w:t xml:space="preserve">. Priėmimas į mokyklas mokytis pagal priešmokyklinio, pradinio, pagrindinio ir vidurinio ugdymo programas organizuojamas Centralizuoto vaiko priėmimo į Tauragės rajono savivaldybės mokyklas sistemos (toliau – CVPS) pagalba. </w:t>
      </w:r>
    </w:p>
    <w:p w14:paraId="255929F6" w14:textId="0057E99A" w:rsidR="0039233E" w:rsidRPr="00504BE5" w:rsidRDefault="0039233E" w:rsidP="0039233E">
      <w:pPr>
        <w:suppressAutoHyphens/>
        <w:spacing w:line="360" w:lineRule="auto"/>
        <w:ind w:firstLine="851"/>
        <w:jc w:val="both"/>
        <w:rPr>
          <w:rFonts w:ascii="Arial" w:hAnsi="Arial" w:cs="Arial"/>
          <w:lang w:eastAsia="ar-SA"/>
        </w:rPr>
      </w:pPr>
      <w:r w:rsidRPr="00504BE5">
        <w:rPr>
          <w:rFonts w:ascii="Arial" w:hAnsi="Arial" w:cs="Arial"/>
        </w:rPr>
        <w:t>2</w:t>
      </w:r>
      <w:r w:rsidR="00D07899">
        <w:rPr>
          <w:rFonts w:ascii="Arial" w:hAnsi="Arial" w:cs="Arial"/>
        </w:rPr>
        <w:t>1</w:t>
      </w:r>
      <w:r w:rsidRPr="00504BE5">
        <w:rPr>
          <w:rFonts w:ascii="Arial" w:hAnsi="Arial" w:cs="Arial"/>
        </w:rPr>
        <w:t xml:space="preserve">. </w:t>
      </w:r>
      <w:r w:rsidRPr="00504BE5">
        <w:rPr>
          <w:rFonts w:ascii="Arial" w:hAnsi="Arial" w:cs="Arial"/>
          <w:lang w:eastAsia="ar-SA"/>
        </w:rPr>
        <w:t xml:space="preserve">Vaiko, </w:t>
      </w:r>
      <w:r w:rsidRPr="00504BE5">
        <w:rPr>
          <w:rFonts w:ascii="Arial" w:hAnsi="Arial" w:cs="Arial"/>
        </w:rPr>
        <w:t>iki 18 metų,</w:t>
      </w:r>
      <w:r w:rsidRPr="00504BE5">
        <w:rPr>
          <w:rFonts w:ascii="Arial" w:hAnsi="Arial" w:cs="Arial"/>
          <w:lang w:eastAsia="ar-SA"/>
        </w:rPr>
        <w:t xml:space="preserve"> tėvai prašymus dėl vaikų priėmimo į mokyklas teikia Savivaldybės administracijai (elektroniniu būdu, prisijungęs prie </w:t>
      </w:r>
      <w:hyperlink r:id="rId9" w:history="1">
        <w:r w:rsidRPr="00504BE5">
          <w:rPr>
            <w:rStyle w:val="Hipersaitas"/>
            <w:rFonts w:ascii="Arial" w:hAnsi="Arial" w:cs="Arial"/>
            <w:color w:val="auto"/>
            <w:lang w:eastAsia="ar-SA"/>
          </w:rPr>
          <w:t>https://ugdymas.taurage.lt/</w:t>
        </w:r>
      </w:hyperlink>
      <w:r w:rsidRPr="00504BE5">
        <w:rPr>
          <w:rFonts w:ascii="Arial" w:hAnsi="Arial" w:cs="Arial"/>
          <w:lang w:eastAsia="ar-SA"/>
        </w:rPr>
        <w:t xml:space="preserve"> arba atvykę</w:t>
      </w:r>
      <w:r w:rsidR="001B53CB">
        <w:rPr>
          <w:rFonts w:ascii="Arial" w:hAnsi="Arial" w:cs="Arial"/>
          <w:lang w:eastAsia="ar-SA"/>
        </w:rPr>
        <w:t xml:space="preserve"> </w:t>
      </w:r>
      <w:r w:rsidRPr="00504BE5">
        <w:rPr>
          <w:rFonts w:ascii="Arial" w:hAnsi="Arial" w:cs="Arial"/>
          <w:lang w:eastAsia="ar-SA"/>
        </w:rPr>
        <w:t xml:space="preserve">į Tauragės rajono savivaldybės administracijos Bendrąjį ir civilinės metrikacijos skyrių). Vaiko, </w:t>
      </w:r>
      <w:r w:rsidRPr="00504BE5">
        <w:rPr>
          <w:rFonts w:ascii="Arial" w:hAnsi="Arial" w:cs="Arial"/>
        </w:rPr>
        <w:t>iki 18 metų,</w:t>
      </w:r>
      <w:r w:rsidRPr="00504BE5">
        <w:rPr>
          <w:rFonts w:ascii="Arial" w:hAnsi="Arial" w:cs="Arial"/>
          <w:lang w:eastAsia="ar-SA"/>
        </w:rPr>
        <w:t xml:space="preserve"> globėjai arba </w:t>
      </w:r>
      <w:r w:rsidRPr="00504BE5">
        <w:rPr>
          <w:rFonts w:ascii="Arial" w:hAnsi="Arial" w:cs="Arial"/>
        </w:rPr>
        <w:t>vaikas nuo 14 iki 18 metų, turintis vieno iš tėvų (globėjų) raštišką sutikimą, dėl prašymo pateikimo kreipiasi į Švietimo ir sporto skyriaus specialistą, atsakingą už priėmimo į mokyklas organizavimą.</w:t>
      </w:r>
    </w:p>
    <w:p w14:paraId="68AB8E7E" w14:textId="0DD8893C" w:rsidR="0039233E" w:rsidRPr="00504BE5" w:rsidRDefault="0039233E" w:rsidP="0039233E">
      <w:pPr>
        <w:suppressAutoHyphens/>
        <w:spacing w:line="360" w:lineRule="auto"/>
        <w:ind w:firstLine="851"/>
        <w:jc w:val="both"/>
        <w:rPr>
          <w:rFonts w:ascii="Arial" w:hAnsi="Arial" w:cs="Arial"/>
        </w:rPr>
      </w:pPr>
      <w:r w:rsidRPr="00504BE5">
        <w:rPr>
          <w:rFonts w:ascii="Arial" w:hAnsi="Arial" w:cs="Arial"/>
          <w:lang w:eastAsia="ar-SA"/>
        </w:rPr>
        <w:t>2</w:t>
      </w:r>
      <w:r w:rsidR="00D07899">
        <w:rPr>
          <w:rFonts w:ascii="Arial" w:hAnsi="Arial" w:cs="Arial"/>
          <w:lang w:eastAsia="ar-SA"/>
        </w:rPr>
        <w:t>2</w:t>
      </w:r>
      <w:r w:rsidRPr="00504BE5">
        <w:rPr>
          <w:rFonts w:ascii="Arial" w:hAnsi="Arial" w:cs="Arial"/>
          <w:lang w:eastAsia="ar-SA"/>
        </w:rPr>
        <w:t xml:space="preserve">. </w:t>
      </w:r>
      <w:r w:rsidRPr="00504BE5">
        <w:rPr>
          <w:rFonts w:ascii="Arial" w:hAnsi="Arial" w:cs="Arial"/>
        </w:rPr>
        <w:t>Centralizuoto vaiko priėmimo į Tauragės rajono savivaldybės mokyklas sistemoje (toliau – CVPS) asmenys:</w:t>
      </w:r>
    </w:p>
    <w:p w14:paraId="18866698" w14:textId="1B536508" w:rsidR="0039233E" w:rsidRPr="00504BE5" w:rsidRDefault="0039233E" w:rsidP="0039233E">
      <w:pPr>
        <w:spacing w:line="360" w:lineRule="auto"/>
        <w:ind w:firstLine="851"/>
        <w:contextualSpacing/>
        <w:jc w:val="both"/>
        <w:rPr>
          <w:rFonts w:ascii="Arial" w:hAnsi="Arial" w:cs="Arial"/>
        </w:rPr>
      </w:pPr>
      <w:r w:rsidRPr="00504BE5">
        <w:rPr>
          <w:rFonts w:ascii="Arial" w:hAnsi="Arial" w:cs="Arial"/>
        </w:rPr>
        <w:t>2</w:t>
      </w:r>
      <w:r w:rsidR="00D07899">
        <w:rPr>
          <w:rFonts w:ascii="Arial" w:hAnsi="Arial" w:cs="Arial"/>
        </w:rPr>
        <w:t>2</w:t>
      </w:r>
      <w:r w:rsidRPr="00504BE5">
        <w:rPr>
          <w:rFonts w:ascii="Arial" w:hAnsi="Arial" w:cs="Arial"/>
        </w:rPr>
        <w:t>.1. galės teikti prašymus priimti vaiką į Tauragės rajono savivaldybės mokyklų ugdytis pagal priešmokyklinio ir bendrojo ugdymo programas, peržiūrėti vaiko anketos duomenis, pateiktų prašymų informaciją, tikslinti prašymuose pateiktus duomenis (kol prašymai neįregistruoti CVPS). Dėl informacijos keitimo ar papildymo jau įregistruotuose prašymuose turės kreiptis į Švietimo ir sporto skyriaus specialistą, atsakingą už priėmimo į mokyklas organizavimą. Prašymo formoje dalis duomenų bus užpildyti automatiškai iš kitų sistemų/registrų gautais duomenimis, kurių asmenys keisti negalės;</w:t>
      </w:r>
    </w:p>
    <w:p w14:paraId="771AA17E" w14:textId="5F8B4574" w:rsidR="0039233E" w:rsidRPr="00504BE5" w:rsidRDefault="0039233E" w:rsidP="0039233E">
      <w:pPr>
        <w:spacing w:line="360" w:lineRule="auto"/>
        <w:ind w:firstLine="720"/>
        <w:contextualSpacing/>
        <w:jc w:val="both"/>
        <w:rPr>
          <w:rFonts w:ascii="Arial" w:hAnsi="Arial" w:cs="Arial"/>
        </w:rPr>
      </w:pPr>
      <w:r w:rsidRPr="00504BE5">
        <w:rPr>
          <w:rFonts w:ascii="Arial" w:hAnsi="Arial" w:cs="Arial"/>
        </w:rPr>
        <w:t>2</w:t>
      </w:r>
      <w:r w:rsidR="00D07899">
        <w:rPr>
          <w:rFonts w:ascii="Arial" w:hAnsi="Arial" w:cs="Arial"/>
        </w:rPr>
        <w:t>2</w:t>
      </w:r>
      <w:r w:rsidRPr="00504BE5">
        <w:rPr>
          <w:rFonts w:ascii="Arial" w:hAnsi="Arial" w:cs="Arial"/>
        </w:rPr>
        <w:t>.2. galės peržiūrėti naudotojo vaiko anketą ir pateiktų prašymų sąrašą;</w:t>
      </w:r>
    </w:p>
    <w:p w14:paraId="53B25B87" w14:textId="46C3821E" w:rsidR="0039233E" w:rsidRPr="00504BE5" w:rsidRDefault="0039233E" w:rsidP="0039233E">
      <w:pPr>
        <w:spacing w:line="360" w:lineRule="auto"/>
        <w:ind w:firstLine="720"/>
        <w:contextualSpacing/>
        <w:jc w:val="both"/>
        <w:rPr>
          <w:rFonts w:ascii="Arial" w:hAnsi="Arial" w:cs="Arial"/>
        </w:rPr>
      </w:pPr>
      <w:r w:rsidRPr="00504BE5">
        <w:rPr>
          <w:rFonts w:ascii="Arial" w:hAnsi="Arial" w:cs="Arial"/>
        </w:rPr>
        <w:t>2</w:t>
      </w:r>
      <w:r w:rsidR="00D07899">
        <w:rPr>
          <w:rFonts w:ascii="Arial" w:hAnsi="Arial" w:cs="Arial"/>
        </w:rPr>
        <w:t>2</w:t>
      </w:r>
      <w:r w:rsidRPr="00504BE5">
        <w:rPr>
          <w:rFonts w:ascii="Arial" w:hAnsi="Arial" w:cs="Arial"/>
        </w:rPr>
        <w:t>.3. galės matyti informaciją apie vaiko vietą mokyklos registracijos eilėje;</w:t>
      </w:r>
    </w:p>
    <w:p w14:paraId="7C6E3483" w14:textId="68E1643E" w:rsidR="0039233E" w:rsidRPr="00504BE5" w:rsidRDefault="0039233E" w:rsidP="0039233E">
      <w:pPr>
        <w:suppressAutoHyphens/>
        <w:spacing w:line="360" w:lineRule="auto"/>
        <w:ind w:firstLine="720"/>
        <w:jc w:val="both"/>
        <w:rPr>
          <w:rFonts w:ascii="Arial" w:hAnsi="Arial" w:cs="Arial"/>
          <w:lang w:eastAsia="ar-SA"/>
        </w:rPr>
      </w:pPr>
      <w:r w:rsidRPr="00504BE5">
        <w:rPr>
          <w:rFonts w:ascii="Arial" w:hAnsi="Arial" w:cs="Arial"/>
        </w:rPr>
        <w:lastRenderedPageBreak/>
        <w:t>2</w:t>
      </w:r>
      <w:r w:rsidR="00D07899">
        <w:rPr>
          <w:rFonts w:ascii="Arial" w:hAnsi="Arial" w:cs="Arial"/>
        </w:rPr>
        <w:t>2</w:t>
      </w:r>
      <w:r w:rsidRPr="00504BE5">
        <w:rPr>
          <w:rFonts w:ascii="Arial" w:hAnsi="Arial" w:cs="Arial"/>
        </w:rPr>
        <w:t xml:space="preserve">.4. vaiko anketoje galės prisegti papildomus dokumentus, </w:t>
      </w:r>
      <w:r w:rsidRPr="00504BE5">
        <w:rPr>
          <w:rFonts w:ascii="Arial" w:hAnsi="Arial" w:cs="Arial"/>
          <w:lang w:eastAsia="ar-SA"/>
        </w:rPr>
        <w:t>patvirtinančius šeimos socialinę padėtį ir kitus faktus, kuriais remiantis gali būti teikiami prioritetai;</w:t>
      </w:r>
    </w:p>
    <w:p w14:paraId="2AE18A11" w14:textId="1ACA311C" w:rsidR="0039233E" w:rsidRPr="00504BE5" w:rsidRDefault="0039233E" w:rsidP="0039233E">
      <w:pPr>
        <w:spacing w:line="360" w:lineRule="auto"/>
        <w:ind w:firstLine="720"/>
        <w:contextualSpacing/>
        <w:rPr>
          <w:rFonts w:ascii="Arial" w:hAnsi="Arial" w:cs="Arial"/>
        </w:rPr>
      </w:pPr>
      <w:r w:rsidRPr="00504BE5">
        <w:rPr>
          <w:rFonts w:ascii="Arial" w:hAnsi="Arial" w:cs="Arial"/>
        </w:rPr>
        <w:t>2</w:t>
      </w:r>
      <w:r w:rsidR="00D07899">
        <w:rPr>
          <w:rFonts w:ascii="Arial" w:hAnsi="Arial" w:cs="Arial"/>
        </w:rPr>
        <w:t>2</w:t>
      </w:r>
      <w:r w:rsidRPr="00504BE5">
        <w:rPr>
          <w:rFonts w:ascii="Arial" w:hAnsi="Arial" w:cs="Arial"/>
        </w:rPr>
        <w:t>.5. galės teikiamus prašymus pasirašyti sisteminiu parašu;</w:t>
      </w:r>
    </w:p>
    <w:p w14:paraId="297A670C" w14:textId="52EBFCAE" w:rsidR="0039233E" w:rsidRPr="00504BE5" w:rsidRDefault="0039233E" w:rsidP="0039233E">
      <w:pPr>
        <w:spacing w:line="360" w:lineRule="auto"/>
        <w:ind w:firstLine="720"/>
        <w:contextualSpacing/>
        <w:rPr>
          <w:rFonts w:ascii="Arial" w:hAnsi="Arial" w:cs="Arial"/>
        </w:rPr>
      </w:pPr>
      <w:r w:rsidRPr="00504BE5">
        <w:rPr>
          <w:rFonts w:ascii="Arial" w:hAnsi="Arial" w:cs="Arial"/>
        </w:rPr>
        <w:t>2</w:t>
      </w:r>
      <w:r w:rsidR="00D07899">
        <w:rPr>
          <w:rFonts w:ascii="Arial" w:hAnsi="Arial" w:cs="Arial"/>
        </w:rPr>
        <w:t>2</w:t>
      </w:r>
      <w:r w:rsidRPr="00504BE5">
        <w:rPr>
          <w:rFonts w:ascii="Arial" w:hAnsi="Arial" w:cs="Arial"/>
        </w:rPr>
        <w:t>.6. galės atšaukti pateiktus prašymus, teikti prašymus dėl mokyklos keitimo.</w:t>
      </w:r>
    </w:p>
    <w:p w14:paraId="57D00C07" w14:textId="17AA39EA" w:rsidR="0039233E" w:rsidRPr="00504BE5" w:rsidRDefault="0039233E" w:rsidP="0039233E">
      <w:pPr>
        <w:pStyle w:val="prastasiniatinklio"/>
        <w:spacing w:before="0" w:beforeAutospacing="0" w:after="0" w:afterAutospacing="0" w:line="360" w:lineRule="auto"/>
        <w:ind w:firstLine="720"/>
        <w:jc w:val="both"/>
        <w:rPr>
          <w:rFonts w:ascii="Arial" w:hAnsi="Arial" w:cs="Arial"/>
        </w:rPr>
      </w:pPr>
      <w:r w:rsidRPr="00504BE5">
        <w:rPr>
          <w:rFonts w:ascii="Arial" w:hAnsi="Arial" w:cs="Arial"/>
        </w:rPr>
        <w:t>2</w:t>
      </w:r>
      <w:r w:rsidR="00D07899">
        <w:rPr>
          <w:rFonts w:ascii="Arial" w:hAnsi="Arial" w:cs="Arial"/>
        </w:rPr>
        <w:t>3</w:t>
      </w:r>
      <w:r w:rsidRPr="00504BE5">
        <w:rPr>
          <w:rFonts w:ascii="Arial" w:hAnsi="Arial" w:cs="Arial"/>
        </w:rPr>
        <w:t xml:space="preserve">. Asmuo, pageidaujantis mokytis pagal bendrojo ugdymo programą, Savivaldybės administracijai pateikia prašymą, o gavęs vietą mokykloje mokytis pagal pagrindinio ar vidurinio ugdymo programą, mokyklos direktoriui pateikia dokumentą apie mokymosi pasiekimus ar įgytą išsilavinimą (asmuo, pageidaujantis mokytis Tauragės rajono gimnazijų pirmosiose klasėse, privalo turėti aštuntos klasės visų mokomųjų dalykų patenkinamus metinius įvertinimus). Be to, pateikia sutikimą, kad duomenys būtų renkami iš kitų valstybinių registrų. Asmuo, negyvenantis mokyklos aptarnavimo teritorijoje, papildomai nurodo duomenis, patvirtinančius pirmumo kriterijus. </w:t>
      </w:r>
    </w:p>
    <w:p w14:paraId="636A4C1F" w14:textId="5CB4800B"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4</w:t>
      </w:r>
      <w:r w:rsidRPr="00504BE5">
        <w:rPr>
          <w:rFonts w:ascii="Arial" w:hAnsi="Arial" w:cs="Arial"/>
        </w:rPr>
        <w:t xml:space="preserve">. Prašymai ir dokumentai mokytis mokyklose naujais mokslo metais  priimami nuo einamųjų metų balandžio </w:t>
      </w:r>
      <w:r w:rsidR="00486B6C" w:rsidRPr="00504BE5">
        <w:rPr>
          <w:rFonts w:ascii="Arial" w:hAnsi="Arial" w:cs="Arial"/>
        </w:rPr>
        <w:t>1</w:t>
      </w:r>
      <w:r w:rsidRPr="00504BE5">
        <w:rPr>
          <w:rFonts w:ascii="Arial" w:hAnsi="Arial" w:cs="Arial"/>
        </w:rPr>
        <w:t xml:space="preserve"> d. 10.00 val. iki rugpjūčio 31 d. Per mokslo metus mokiniai priimami į laisvas vietas esančiuose klasių komplektuose, pateikus Savivaldybės administracijai prašymą (prašymai priimami nuo rugsėjo 1 d.).</w:t>
      </w:r>
    </w:p>
    <w:p w14:paraId="7FF72A75" w14:textId="2283866B"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5</w:t>
      </w:r>
      <w:r w:rsidRPr="00504BE5">
        <w:rPr>
          <w:rFonts w:ascii="Arial" w:hAnsi="Arial" w:cs="Arial"/>
        </w:rPr>
        <w:t>. Priėmimas į priešmokyklinio ugdymo grupes ir pirmas pradinio ugdymo klases pagal deklaruotą gyvenamąją vietą vykdomas nuo gegužės 1 d. (į likusias laisvas vietas vaikai gali būti priimami nuo birželio 1 d.), į kitas bendrojo ugdymo klases pagal deklaruotą gyvenamąją vietą priėmimas vykdomas pasibaigus einamųjų mokslo metų ugdymo procesui (į likusias laisvas vietas mokiniai gali būti priimami nuo einamųjų metų liepos 1 d.).</w:t>
      </w:r>
    </w:p>
    <w:p w14:paraId="4824CB9B" w14:textId="65936AC7"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6</w:t>
      </w:r>
      <w:r w:rsidRPr="00504BE5">
        <w:rPr>
          <w:rFonts w:ascii="Arial" w:hAnsi="Arial" w:cs="Arial"/>
        </w:rPr>
        <w:t>. Prašymai registruojami laikantis eilės pagal prašymo registracijos datą.</w:t>
      </w:r>
    </w:p>
    <w:p w14:paraId="46A3D1F3" w14:textId="7EBDF61E"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7</w:t>
      </w:r>
      <w:r w:rsidRPr="00504BE5">
        <w:rPr>
          <w:rFonts w:ascii="Arial" w:hAnsi="Arial" w:cs="Arial"/>
        </w:rPr>
        <w:t>. CVPS eilių sudarymo principas ir eiga:</w:t>
      </w:r>
    </w:p>
    <w:p w14:paraId="15BA2C8C" w14:textId="56183409"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7</w:t>
      </w:r>
      <w:r w:rsidRPr="00504BE5">
        <w:rPr>
          <w:rFonts w:ascii="Arial" w:hAnsi="Arial" w:cs="Arial"/>
        </w:rPr>
        <w:t>.1. eilės sudaromos automatiškai;</w:t>
      </w:r>
    </w:p>
    <w:p w14:paraId="224BC576" w14:textId="4E9ABA0F"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7</w:t>
      </w:r>
      <w:r w:rsidRPr="00504BE5">
        <w:rPr>
          <w:rFonts w:ascii="Arial" w:hAnsi="Arial" w:cs="Arial"/>
        </w:rPr>
        <w:t>.2. sistema kiekvienai mokyklai sudaro po atskirą eilę, asmenis surašo pagal asmens turimus prioritetus (jei asmuo turi kelis prioritetus, balai susumuojami);</w:t>
      </w:r>
    </w:p>
    <w:p w14:paraId="4FE30819" w14:textId="662F0685"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7</w:t>
      </w:r>
      <w:r w:rsidRPr="00504BE5">
        <w:rPr>
          <w:rFonts w:ascii="Arial" w:hAnsi="Arial" w:cs="Arial"/>
        </w:rPr>
        <w:t>.3. vienas asmuo gali būti įrašytas į dviejų mokyklų eiles. Asmuo, patekęs į mokyklą ir pasirašęs sutartį, iš kitos mokyklos eilės išbraukiamas.</w:t>
      </w:r>
    </w:p>
    <w:p w14:paraId="53BA84D1" w14:textId="40C2E5AB"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2</w:t>
      </w:r>
      <w:r w:rsidR="00D07899">
        <w:rPr>
          <w:rFonts w:ascii="Arial" w:hAnsi="Arial" w:cs="Arial"/>
        </w:rPr>
        <w:t>8</w:t>
      </w:r>
      <w:r w:rsidRPr="00504BE5">
        <w:rPr>
          <w:rFonts w:ascii="Arial" w:hAnsi="Arial" w:cs="Arial"/>
        </w:rPr>
        <w:t>. Centralizuotai priimtus vaikus į klases/grupes paskirsto mokykla, vadovaudamasi mokyklos direktoriaus patvirtinta tvarka ir kriterijais.</w:t>
      </w:r>
    </w:p>
    <w:p w14:paraId="358628AF" w14:textId="3B07E3B5" w:rsidR="0039233E" w:rsidRPr="00504BE5" w:rsidRDefault="00D07899" w:rsidP="0039233E">
      <w:pPr>
        <w:pStyle w:val="prastasiniatinklio"/>
        <w:spacing w:before="0" w:beforeAutospacing="0" w:after="0" w:afterAutospacing="0" w:line="360" w:lineRule="auto"/>
        <w:ind w:firstLine="851"/>
        <w:jc w:val="both"/>
        <w:rPr>
          <w:rFonts w:ascii="Arial" w:hAnsi="Arial" w:cs="Arial"/>
        </w:rPr>
      </w:pPr>
      <w:r>
        <w:rPr>
          <w:rFonts w:ascii="Arial" w:hAnsi="Arial" w:cs="Arial"/>
        </w:rPr>
        <w:t>29</w:t>
      </w:r>
      <w:r w:rsidR="0039233E" w:rsidRPr="00504BE5">
        <w:rPr>
          <w:rFonts w:ascii="Arial" w:hAnsi="Arial" w:cs="Arial"/>
        </w:rPr>
        <w:t>. Asmens priėmimas mokytis pagal priešmokyklinio, pradinio, pagrindinio ar vidurinio ugdymo programas įforminamas CVPS automatiškai sugeneruota mokymo sutartimi, kurioje aptariami mokyklos ir asmens įsipareigojimai, jų nevykdymo pasekmės  ir  sutarties  nutraukimo  sąlygos.</w:t>
      </w:r>
    </w:p>
    <w:p w14:paraId="76D3847B" w14:textId="717E1C58"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t>3</w:t>
      </w:r>
      <w:r w:rsidR="00D07899">
        <w:rPr>
          <w:rFonts w:ascii="Arial" w:hAnsi="Arial" w:cs="Arial"/>
        </w:rPr>
        <w:t>0</w:t>
      </w:r>
      <w:r w:rsidRPr="00504BE5">
        <w:rPr>
          <w:rFonts w:ascii="Arial" w:hAnsi="Arial" w:cs="Arial"/>
        </w:rPr>
        <w:t>. Švietimo santykiai prasideda nuo mokinio pirmos mokymosi dienos. Mokymo sutartys sudaromos iki pirmos mokymosi dienos.</w:t>
      </w:r>
    </w:p>
    <w:p w14:paraId="2B8E6AC1" w14:textId="6EEB9262" w:rsidR="0039233E" w:rsidRPr="00504BE5" w:rsidRDefault="0039233E" w:rsidP="0039233E">
      <w:pPr>
        <w:pStyle w:val="prastasiniatinklio"/>
        <w:spacing w:before="0" w:beforeAutospacing="0" w:after="0" w:afterAutospacing="0" w:line="360" w:lineRule="auto"/>
        <w:ind w:firstLine="851"/>
        <w:jc w:val="both"/>
        <w:rPr>
          <w:rFonts w:ascii="Arial" w:hAnsi="Arial" w:cs="Arial"/>
        </w:rPr>
      </w:pPr>
      <w:r w:rsidRPr="00504BE5">
        <w:rPr>
          <w:rFonts w:ascii="Arial" w:hAnsi="Arial" w:cs="Arial"/>
        </w:rPr>
        <w:lastRenderedPageBreak/>
        <w:t>3</w:t>
      </w:r>
      <w:r w:rsidR="00D07899">
        <w:rPr>
          <w:rFonts w:ascii="Arial" w:hAnsi="Arial" w:cs="Arial"/>
        </w:rPr>
        <w:t>1</w:t>
      </w:r>
      <w:r w:rsidRPr="00504BE5">
        <w:rPr>
          <w:rFonts w:ascii="Arial" w:hAnsi="Arial" w:cs="Arial"/>
        </w:rPr>
        <w:t>. Mokymo sutartį už vaiką iki 14 metų pasirašo vienas iš tėvų (globėjų), vaikas nuo 14 iki 18 metų mokymo sutartį pasirašo tik turėdamas vieno iš tėvų (globėjų) raštišką sutikimą.</w:t>
      </w:r>
    </w:p>
    <w:p w14:paraId="11A24290" w14:textId="007AFF95" w:rsidR="0039233E" w:rsidRPr="00504BE5" w:rsidRDefault="0039233E" w:rsidP="0039233E">
      <w:pPr>
        <w:pStyle w:val="prastasiniatinklio"/>
        <w:spacing w:before="0" w:beforeAutospacing="0" w:after="0" w:afterAutospacing="0" w:line="360" w:lineRule="auto"/>
        <w:ind w:firstLine="851"/>
        <w:jc w:val="both"/>
        <w:rPr>
          <w:rFonts w:ascii="Arial" w:eastAsia="Calibri" w:hAnsi="Arial" w:cs="Arial"/>
        </w:rPr>
      </w:pPr>
      <w:r w:rsidRPr="00504BE5">
        <w:rPr>
          <w:rFonts w:ascii="Arial" w:eastAsia="Calibri" w:hAnsi="Arial" w:cs="Arial"/>
        </w:rPr>
        <w:t>3</w:t>
      </w:r>
      <w:r w:rsidR="00D07899">
        <w:rPr>
          <w:rFonts w:ascii="Arial" w:eastAsia="Calibri" w:hAnsi="Arial" w:cs="Arial"/>
        </w:rPr>
        <w:t>2</w:t>
      </w:r>
      <w:r w:rsidRPr="00504BE5">
        <w:rPr>
          <w:rFonts w:ascii="Arial" w:eastAsia="Calibri" w:hAnsi="Arial" w:cs="Arial"/>
        </w:rPr>
        <w:t xml:space="preserve">. Aktualiems, Apraše nenumatytiems atvejams nagrinėti sudaroma Priėmimo </w:t>
      </w:r>
      <w:r w:rsidRPr="00504BE5">
        <w:rPr>
          <w:rFonts w:ascii="Arial" w:hAnsi="Arial" w:cs="Arial"/>
        </w:rPr>
        <w:t>į Tauragės rajono savivaldybės mokyklas nenumatytų atvejų komisija (toliau – Komisija),</w:t>
      </w:r>
      <w:r w:rsidRPr="00504BE5">
        <w:rPr>
          <w:rFonts w:ascii="Arial" w:eastAsia="Calibri" w:hAnsi="Arial" w:cs="Arial"/>
        </w:rPr>
        <w:t xml:space="preserve"> sudaryta iš mokyklų savininko teises ir pareigas įgyvendinančios institucijos ir mokyklų atstovų (2 priedas). Komisija vadovaujasi Priėmimo </w:t>
      </w:r>
      <w:r w:rsidRPr="00504BE5">
        <w:rPr>
          <w:rFonts w:ascii="Arial" w:hAnsi="Arial" w:cs="Arial"/>
        </w:rPr>
        <w:t>į Tauragės rajono savivaldybės  mokyklas nenumatytų atvejų k</w:t>
      </w:r>
      <w:r w:rsidRPr="00504BE5">
        <w:rPr>
          <w:rFonts w:ascii="Arial" w:eastAsia="Calibri" w:hAnsi="Arial" w:cs="Arial"/>
        </w:rPr>
        <w:t>omisijos darbo reglamentu (3 priedas).</w:t>
      </w:r>
    </w:p>
    <w:p w14:paraId="18E036A0" w14:textId="77777777" w:rsidR="0039233E" w:rsidRPr="00504BE5" w:rsidRDefault="0039233E" w:rsidP="0039233E">
      <w:pPr>
        <w:pStyle w:val="prastasiniatinklio"/>
        <w:spacing w:before="0" w:beforeAutospacing="0" w:after="0" w:afterAutospacing="0"/>
        <w:rPr>
          <w:rFonts w:ascii="Arial" w:hAnsi="Arial" w:cs="Arial"/>
        </w:rPr>
      </w:pPr>
    </w:p>
    <w:p w14:paraId="6C9C6752" w14:textId="77777777" w:rsidR="0039233E" w:rsidRPr="00504BE5" w:rsidRDefault="0039233E" w:rsidP="0039233E">
      <w:pPr>
        <w:pStyle w:val="prastasiniatinklio"/>
        <w:spacing w:before="0" w:beforeAutospacing="0" w:after="0" w:afterAutospacing="0"/>
        <w:contextualSpacing/>
        <w:jc w:val="center"/>
        <w:rPr>
          <w:rFonts w:ascii="Arial" w:hAnsi="Arial" w:cs="Arial"/>
          <w:b/>
          <w:bCs/>
        </w:rPr>
      </w:pPr>
      <w:r w:rsidRPr="00504BE5">
        <w:rPr>
          <w:rFonts w:ascii="Arial" w:hAnsi="Arial" w:cs="Arial"/>
          <w:b/>
          <w:bCs/>
        </w:rPr>
        <w:t>IV SKYRIUS</w:t>
      </w:r>
    </w:p>
    <w:p w14:paraId="4734B4C4" w14:textId="77777777" w:rsidR="0039233E" w:rsidRPr="00504BE5" w:rsidRDefault="0039233E" w:rsidP="0039233E">
      <w:pPr>
        <w:pStyle w:val="prastasiniatinklio"/>
        <w:tabs>
          <w:tab w:val="left" w:pos="4095"/>
        </w:tabs>
        <w:spacing w:before="0" w:beforeAutospacing="0" w:after="0" w:afterAutospacing="0"/>
        <w:contextualSpacing/>
        <w:jc w:val="center"/>
        <w:rPr>
          <w:rFonts w:ascii="Arial" w:hAnsi="Arial" w:cs="Arial"/>
          <w:b/>
          <w:bCs/>
        </w:rPr>
      </w:pPr>
      <w:r w:rsidRPr="00504BE5">
        <w:rPr>
          <w:rFonts w:ascii="Arial" w:hAnsi="Arial" w:cs="Arial"/>
          <w:b/>
          <w:bCs/>
        </w:rPr>
        <w:t>BAIGIAMOSIOS NUOSTATOS</w:t>
      </w:r>
    </w:p>
    <w:p w14:paraId="4C07A655" w14:textId="77777777" w:rsidR="0039233E" w:rsidRPr="00504BE5" w:rsidRDefault="0039233E" w:rsidP="0039233E">
      <w:pPr>
        <w:pStyle w:val="prastasiniatinklio"/>
        <w:tabs>
          <w:tab w:val="left" w:pos="4095"/>
        </w:tabs>
        <w:spacing w:before="0" w:beforeAutospacing="0" w:after="0" w:afterAutospacing="0"/>
        <w:contextualSpacing/>
        <w:rPr>
          <w:rFonts w:ascii="Arial" w:hAnsi="Arial" w:cs="Arial"/>
          <w:b/>
          <w:bCs/>
        </w:rPr>
      </w:pPr>
    </w:p>
    <w:p w14:paraId="5C84F0A1" w14:textId="1B7A59F0"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rPr>
      </w:pPr>
      <w:r w:rsidRPr="00504BE5">
        <w:rPr>
          <w:rFonts w:ascii="Arial" w:hAnsi="Arial" w:cs="Arial"/>
        </w:rPr>
        <w:t>3</w:t>
      </w:r>
      <w:r w:rsidR="00D07899">
        <w:rPr>
          <w:rFonts w:ascii="Arial" w:hAnsi="Arial" w:cs="Arial"/>
        </w:rPr>
        <w:t>3</w:t>
      </w:r>
      <w:r w:rsidRPr="00504BE5">
        <w:rPr>
          <w:rFonts w:ascii="Arial" w:hAnsi="Arial" w:cs="Arial"/>
        </w:rPr>
        <w:t xml:space="preserve">. </w:t>
      </w:r>
      <w:r w:rsidR="006970D9" w:rsidRPr="00504BE5">
        <w:rPr>
          <w:rFonts w:ascii="Arial" w:hAnsi="Arial" w:cs="Arial"/>
        </w:rPr>
        <w:t>M</w:t>
      </w:r>
      <w:r w:rsidRPr="00504BE5">
        <w:rPr>
          <w:rFonts w:ascii="Arial" w:hAnsi="Arial" w:cs="Arial"/>
        </w:rPr>
        <w:t>okyklos vadovaujasi šiuo Aprašu ir kitais teisės aktais. Aprašas skelbiamas mokyklų interneto svetainėse.</w:t>
      </w:r>
    </w:p>
    <w:p w14:paraId="731043F3" w14:textId="067F7435" w:rsidR="0039233E" w:rsidRPr="00504BE5" w:rsidRDefault="0039233E" w:rsidP="0039233E">
      <w:pPr>
        <w:pStyle w:val="prastasiniatinklio"/>
        <w:spacing w:before="0" w:beforeAutospacing="0" w:after="0" w:afterAutospacing="0" w:line="360" w:lineRule="auto"/>
        <w:ind w:firstLine="851"/>
        <w:contextualSpacing/>
        <w:jc w:val="both"/>
        <w:rPr>
          <w:rFonts w:ascii="Arial" w:hAnsi="Arial" w:cs="Arial"/>
        </w:rPr>
      </w:pPr>
      <w:r w:rsidRPr="00504BE5">
        <w:rPr>
          <w:rFonts w:ascii="Arial" w:hAnsi="Arial" w:cs="Arial"/>
        </w:rPr>
        <w:t>3</w:t>
      </w:r>
      <w:r w:rsidR="00D07899">
        <w:rPr>
          <w:rFonts w:ascii="Arial" w:hAnsi="Arial" w:cs="Arial"/>
        </w:rPr>
        <w:t>4</w:t>
      </w:r>
      <w:r w:rsidRPr="00504BE5">
        <w:rPr>
          <w:rFonts w:ascii="Arial" w:hAnsi="Arial" w:cs="Arial"/>
        </w:rPr>
        <w:t>. Tauragės rajono savivaldybės administracija kontroliuoja šio Aprašo nuostatų vykdymą savivaldybės mokyklose.</w:t>
      </w:r>
    </w:p>
    <w:p w14:paraId="520BBDF5" w14:textId="77777777" w:rsidR="0039233E" w:rsidRPr="00504BE5" w:rsidRDefault="0039233E" w:rsidP="0039233E">
      <w:pPr>
        <w:pStyle w:val="prastasiniatinklio"/>
        <w:spacing w:before="0" w:beforeAutospacing="0" w:after="0" w:afterAutospacing="0" w:line="360" w:lineRule="auto"/>
        <w:ind w:firstLine="851"/>
        <w:contextualSpacing/>
        <w:jc w:val="center"/>
        <w:rPr>
          <w:rFonts w:ascii="Arial" w:hAnsi="Arial" w:cs="Arial"/>
        </w:rPr>
      </w:pPr>
      <w:r w:rsidRPr="00504BE5">
        <w:rPr>
          <w:rFonts w:ascii="Arial" w:hAnsi="Arial" w:cs="Arial"/>
        </w:rPr>
        <w:t>____________________________________</w:t>
      </w:r>
    </w:p>
    <w:p w14:paraId="27834370" w14:textId="77777777" w:rsidR="0039233E" w:rsidRPr="00504BE5" w:rsidRDefault="0039233E" w:rsidP="0039233E">
      <w:pPr>
        <w:rPr>
          <w:rFonts w:ascii="Arial" w:hAnsi="Arial" w:cs="Arial"/>
        </w:rPr>
      </w:pPr>
      <w:r w:rsidRPr="00504BE5">
        <w:rPr>
          <w:rFonts w:ascii="Arial" w:hAnsi="Arial" w:cs="Arial"/>
        </w:rPr>
        <w:t xml:space="preserve">                                                              </w:t>
      </w:r>
    </w:p>
    <w:p w14:paraId="71BED496" w14:textId="77777777" w:rsidR="0039233E" w:rsidRPr="00504BE5" w:rsidRDefault="0039233E" w:rsidP="0039233E">
      <w:pPr>
        <w:rPr>
          <w:rFonts w:ascii="Arial" w:hAnsi="Arial" w:cs="Arial"/>
        </w:rPr>
      </w:pPr>
    </w:p>
    <w:p w14:paraId="40EE6179" w14:textId="77777777" w:rsidR="0039233E" w:rsidRPr="00504BE5" w:rsidRDefault="0039233E" w:rsidP="0039233E">
      <w:pPr>
        <w:rPr>
          <w:rFonts w:ascii="Arial" w:hAnsi="Arial" w:cs="Arial"/>
        </w:rPr>
      </w:pPr>
    </w:p>
    <w:p w14:paraId="141E36DA" w14:textId="77777777" w:rsidR="0039233E" w:rsidRPr="00504BE5" w:rsidRDefault="0039233E" w:rsidP="0039233E">
      <w:pPr>
        <w:rPr>
          <w:rFonts w:ascii="Arial" w:hAnsi="Arial" w:cs="Arial"/>
        </w:rPr>
      </w:pPr>
    </w:p>
    <w:p w14:paraId="662AFF24" w14:textId="77777777" w:rsidR="0039233E" w:rsidRPr="00504BE5" w:rsidRDefault="0039233E" w:rsidP="0039233E">
      <w:pPr>
        <w:pStyle w:val="Pagrindinistekstas"/>
        <w:rPr>
          <w:rFonts w:ascii="Arial" w:hAnsi="Arial" w:cs="Arial"/>
          <w:szCs w:val="24"/>
        </w:rPr>
      </w:pPr>
      <w:r w:rsidRPr="00504BE5">
        <w:rPr>
          <w:rFonts w:ascii="Arial" w:hAnsi="Arial" w:cs="Arial"/>
          <w:szCs w:val="24"/>
        </w:rPr>
        <w:t xml:space="preserve">                                                                         </w:t>
      </w:r>
    </w:p>
    <w:p w14:paraId="1A8AFFE4" w14:textId="77777777" w:rsidR="0039233E" w:rsidRPr="00504BE5" w:rsidRDefault="0039233E" w:rsidP="0039233E">
      <w:pPr>
        <w:pStyle w:val="Pagrindinistekstas"/>
        <w:rPr>
          <w:rFonts w:ascii="Arial" w:hAnsi="Arial" w:cs="Arial"/>
          <w:szCs w:val="24"/>
        </w:rPr>
      </w:pPr>
    </w:p>
    <w:p w14:paraId="61879250" w14:textId="77777777" w:rsidR="0039233E" w:rsidRPr="00504BE5" w:rsidRDefault="0039233E" w:rsidP="0039233E">
      <w:pPr>
        <w:pStyle w:val="Pagrindinistekstas"/>
        <w:rPr>
          <w:rFonts w:ascii="Arial" w:hAnsi="Arial" w:cs="Arial"/>
          <w:szCs w:val="24"/>
        </w:rPr>
      </w:pPr>
    </w:p>
    <w:p w14:paraId="2904E1A7" w14:textId="77777777" w:rsidR="0039233E" w:rsidRPr="00504BE5" w:rsidRDefault="0039233E" w:rsidP="0039233E">
      <w:pPr>
        <w:pStyle w:val="Pagrindinistekstas"/>
        <w:rPr>
          <w:rFonts w:ascii="Arial" w:hAnsi="Arial" w:cs="Arial"/>
          <w:szCs w:val="24"/>
        </w:rPr>
      </w:pPr>
    </w:p>
    <w:p w14:paraId="3B518E4C" w14:textId="77777777" w:rsidR="0039233E" w:rsidRPr="00504BE5" w:rsidRDefault="0039233E" w:rsidP="0039233E">
      <w:pPr>
        <w:pStyle w:val="Pagrindinistekstas"/>
        <w:rPr>
          <w:rFonts w:ascii="Arial" w:hAnsi="Arial" w:cs="Arial"/>
          <w:szCs w:val="24"/>
        </w:rPr>
      </w:pPr>
    </w:p>
    <w:p w14:paraId="6299D8B0" w14:textId="77777777" w:rsidR="00D07899" w:rsidRDefault="00D07899" w:rsidP="0039233E">
      <w:pPr>
        <w:pStyle w:val="prastasiniatinklio"/>
        <w:spacing w:before="0" w:beforeAutospacing="0" w:after="0" w:afterAutospacing="0"/>
      </w:pPr>
    </w:p>
    <w:p w14:paraId="431AC40F" w14:textId="77777777" w:rsidR="00D07899" w:rsidRDefault="00D07899" w:rsidP="0039233E">
      <w:pPr>
        <w:pStyle w:val="prastasiniatinklio"/>
        <w:spacing w:before="0" w:beforeAutospacing="0" w:after="0" w:afterAutospacing="0"/>
      </w:pPr>
    </w:p>
    <w:p w14:paraId="74E05168" w14:textId="77777777" w:rsidR="00D07899" w:rsidRDefault="00D07899" w:rsidP="0039233E">
      <w:pPr>
        <w:pStyle w:val="prastasiniatinklio"/>
        <w:spacing w:before="0" w:beforeAutospacing="0" w:after="0" w:afterAutospacing="0"/>
      </w:pPr>
    </w:p>
    <w:p w14:paraId="5C9FFA71" w14:textId="77777777" w:rsidR="00D07899" w:rsidRDefault="00D07899" w:rsidP="0039233E">
      <w:pPr>
        <w:pStyle w:val="prastasiniatinklio"/>
        <w:spacing w:before="0" w:beforeAutospacing="0" w:after="0" w:afterAutospacing="0"/>
      </w:pPr>
    </w:p>
    <w:p w14:paraId="00579E0A" w14:textId="77777777" w:rsidR="00D07899" w:rsidRDefault="00D07899" w:rsidP="0039233E">
      <w:pPr>
        <w:pStyle w:val="prastasiniatinklio"/>
        <w:spacing w:before="0" w:beforeAutospacing="0" w:after="0" w:afterAutospacing="0"/>
      </w:pPr>
    </w:p>
    <w:p w14:paraId="3C56A912" w14:textId="77777777" w:rsidR="00D07899" w:rsidRDefault="00D07899" w:rsidP="0039233E">
      <w:pPr>
        <w:pStyle w:val="prastasiniatinklio"/>
        <w:spacing w:before="0" w:beforeAutospacing="0" w:after="0" w:afterAutospacing="0"/>
      </w:pPr>
    </w:p>
    <w:p w14:paraId="63A0DD4C" w14:textId="77777777" w:rsidR="00D07899" w:rsidRDefault="00D07899" w:rsidP="0039233E">
      <w:pPr>
        <w:pStyle w:val="prastasiniatinklio"/>
        <w:spacing w:before="0" w:beforeAutospacing="0" w:after="0" w:afterAutospacing="0"/>
      </w:pPr>
    </w:p>
    <w:p w14:paraId="2D5698F5" w14:textId="77777777" w:rsidR="00D07899" w:rsidRDefault="00D07899" w:rsidP="0039233E">
      <w:pPr>
        <w:pStyle w:val="prastasiniatinklio"/>
        <w:spacing w:before="0" w:beforeAutospacing="0" w:after="0" w:afterAutospacing="0"/>
      </w:pPr>
    </w:p>
    <w:p w14:paraId="6E36BB81" w14:textId="77777777" w:rsidR="00D07899" w:rsidRDefault="00D07899" w:rsidP="0039233E">
      <w:pPr>
        <w:pStyle w:val="prastasiniatinklio"/>
        <w:spacing w:before="0" w:beforeAutospacing="0" w:after="0" w:afterAutospacing="0"/>
      </w:pPr>
    </w:p>
    <w:p w14:paraId="44C42F29" w14:textId="77777777" w:rsidR="00D07899" w:rsidRDefault="00D07899" w:rsidP="0039233E">
      <w:pPr>
        <w:pStyle w:val="prastasiniatinklio"/>
        <w:spacing w:before="0" w:beforeAutospacing="0" w:after="0" w:afterAutospacing="0"/>
      </w:pPr>
    </w:p>
    <w:p w14:paraId="355215EE" w14:textId="77777777" w:rsidR="00D07899" w:rsidRDefault="00D07899" w:rsidP="0039233E">
      <w:pPr>
        <w:pStyle w:val="prastasiniatinklio"/>
        <w:spacing w:before="0" w:beforeAutospacing="0" w:after="0" w:afterAutospacing="0"/>
      </w:pPr>
    </w:p>
    <w:p w14:paraId="292023BA" w14:textId="77777777" w:rsidR="00D07899" w:rsidRDefault="00D07899" w:rsidP="0039233E">
      <w:pPr>
        <w:pStyle w:val="prastasiniatinklio"/>
        <w:spacing w:before="0" w:beforeAutospacing="0" w:after="0" w:afterAutospacing="0"/>
      </w:pPr>
    </w:p>
    <w:p w14:paraId="51076F5C" w14:textId="77777777" w:rsidR="00D07899" w:rsidRDefault="00D07899" w:rsidP="0039233E">
      <w:pPr>
        <w:pStyle w:val="prastasiniatinklio"/>
        <w:spacing w:before="0" w:beforeAutospacing="0" w:after="0" w:afterAutospacing="0"/>
      </w:pPr>
    </w:p>
    <w:p w14:paraId="2547FFA1" w14:textId="77777777" w:rsidR="00D07899" w:rsidRDefault="00D07899" w:rsidP="0039233E">
      <w:pPr>
        <w:pStyle w:val="prastasiniatinklio"/>
        <w:spacing w:before="0" w:beforeAutospacing="0" w:after="0" w:afterAutospacing="0"/>
      </w:pPr>
    </w:p>
    <w:p w14:paraId="0E7545FB" w14:textId="77777777" w:rsidR="0039233E" w:rsidRPr="00504BE5" w:rsidRDefault="0039233E" w:rsidP="0039233E">
      <w:pPr>
        <w:pStyle w:val="prastasiniatinklio"/>
        <w:spacing w:before="0" w:beforeAutospacing="0" w:after="0" w:afterAutospacing="0"/>
      </w:pPr>
      <w:r w:rsidRPr="00504BE5">
        <w:t xml:space="preserve">                                                                   </w:t>
      </w:r>
    </w:p>
    <w:p w14:paraId="440A6BED" w14:textId="77777777" w:rsidR="0039233E" w:rsidRPr="00504BE5" w:rsidRDefault="0039233E" w:rsidP="0039233E">
      <w:r w:rsidRPr="00504BE5">
        <w:t xml:space="preserve">                                                                        </w:t>
      </w:r>
    </w:p>
    <w:p w14:paraId="5EDB3059" w14:textId="77777777" w:rsidR="0039233E" w:rsidRPr="00504BE5" w:rsidRDefault="0039233E" w:rsidP="0039233E">
      <w:r w:rsidRPr="00504BE5">
        <w:t xml:space="preserve">                                               </w:t>
      </w:r>
    </w:p>
    <w:p w14:paraId="6C3F6265" w14:textId="77777777" w:rsidR="00294848" w:rsidRDefault="00294848" w:rsidP="0039233E">
      <w:pPr>
        <w:pStyle w:val="prastasiniatinklio"/>
        <w:spacing w:before="0" w:beforeAutospacing="0" w:after="0" w:afterAutospacing="0"/>
        <w:ind w:left="4536"/>
        <w:jc w:val="both"/>
        <w:rPr>
          <w:rFonts w:ascii="Arial" w:hAnsi="Arial" w:cs="Arial"/>
        </w:rPr>
      </w:pPr>
    </w:p>
    <w:p w14:paraId="03DD050E" w14:textId="77777777" w:rsidR="00294848" w:rsidRDefault="00294848" w:rsidP="0039233E">
      <w:pPr>
        <w:pStyle w:val="prastasiniatinklio"/>
        <w:spacing w:before="0" w:beforeAutospacing="0" w:after="0" w:afterAutospacing="0"/>
        <w:ind w:left="4536"/>
        <w:jc w:val="both"/>
        <w:rPr>
          <w:rFonts w:ascii="Arial" w:hAnsi="Arial" w:cs="Arial"/>
        </w:rPr>
      </w:pPr>
    </w:p>
    <w:p w14:paraId="12018F1E" w14:textId="77777777" w:rsidR="00294848" w:rsidRDefault="00294848" w:rsidP="0039233E">
      <w:pPr>
        <w:pStyle w:val="prastasiniatinklio"/>
        <w:spacing w:before="0" w:beforeAutospacing="0" w:after="0" w:afterAutospacing="0"/>
        <w:ind w:left="4536"/>
        <w:jc w:val="both"/>
        <w:rPr>
          <w:rFonts w:ascii="Arial" w:hAnsi="Arial" w:cs="Arial"/>
        </w:rPr>
      </w:pPr>
    </w:p>
    <w:p w14:paraId="791F7F35" w14:textId="77777777" w:rsidR="00294848" w:rsidRDefault="00294848" w:rsidP="0039233E">
      <w:pPr>
        <w:pStyle w:val="prastasiniatinklio"/>
        <w:spacing w:before="0" w:beforeAutospacing="0" w:after="0" w:afterAutospacing="0"/>
        <w:ind w:left="4536"/>
        <w:jc w:val="both"/>
        <w:rPr>
          <w:rFonts w:ascii="Arial" w:hAnsi="Arial" w:cs="Arial"/>
        </w:rPr>
      </w:pPr>
    </w:p>
    <w:p w14:paraId="19DAAA97" w14:textId="60DC290B" w:rsidR="0039233E" w:rsidRPr="00504BE5" w:rsidRDefault="0039233E" w:rsidP="0039233E">
      <w:pPr>
        <w:pStyle w:val="prastasiniatinklio"/>
        <w:spacing w:before="0" w:beforeAutospacing="0" w:after="0" w:afterAutospacing="0"/>
        <w:ind w:left="4536"/>
        <w:jc w:val="both"/>
        <w:rPr>
          <w:rFonts w:ascii="Arial" w:hAnsi="Arial" w:cs="Arial"/>
        </w:rPr>
      </w:pPr>
      <w:r w:rsidRPr="00504BE5">
        <w:rPr>
          <w:rFonts w:ascii="Arial" w:hAnsi="Arial" w:cs="Arial"/>
        </w:rPr>
        <w:lastRenderedPageBreak/>
        <w:t xml:space="preserve">2025–2026 mokslo metų priėmimo į Tauragės rajono savivaldybės bendrojo ugdymo mokyklą mokytis pagal priešmokyklinio ugdymo, bendrojo ugdymo programas, ikimokyklinio ugdymo mokyklą mokytis pagal priešmokyklinio ugdymo programą tvarkos aprašo </w:t>
      </w:r>
    </w:p>
    <w:p w14:paraId="74CF17AD" w14:textId="77777777" w:rsidR="0039233E" w:rsidRPr="00504BE5" w:rsidRDefault="0039233E" w:rsidP="0039233E">
      <w:pPr>
        <w:pStyle w:val="prastasiniatinklio"/>
        <w:spacing w:before="0" w:beforeAutospacing="0" w:after="0" w:afterAutospacing="0"/>
        <w:ind w:left="4536"/>
        <w:jc w:val="both"/>
        <w:rPr>
          <w:rFonts w:ascii="Arial" w:hAnsi="Arial" w:cs="Arial"/>
          <w:bCs/>
        </w:rPr>
      </w:pPr>
      <w:r w:rsidRPr="00504BE5">
        <w:rPr>
          <w:rFonts w:ascii="Arial" w:hAnsi="Arial" w:cs="Arial"/>
        </w:rPr>
        <w:t>1 priedas</w:t>
      </w:r>
    </w:p>
    <w:p w14:paraId="47CC4A39" w14:textId="77777777" w:rsidR="0039233E" w:rsidRPr="00504BE5" w:rsidRDefault="0039233E" w:rsidP="0039233E">
      <w:pPr>
        <w:pStyle w:val="Pavadinimas"/>
      </w:pPr>
    </w:p>
    <w:p w14:paraId="034848A6" w14:textId="77777777" w:rsidR="0039233E" w:rsidRPr="00504BE5" w:rsidRDefault="0039233E" w:rsidP="0039233E">
      <w:pPr>
        <w:pStyle w:val="Pavadinimas"/>
        <w:rPr>
          <w:rFonts w:ascii="Arial" w:hAnsi="Arial" w:cs="Arial"/>
        </w:rPr>
      </w:pPr>
      <w:r w:rsidRPr="00504BE5">
        <w:rPr>
          <w:rFonts w:ascii="Arial" w:hAnsi="Arial" w:cs="Arial"/>
        </w:rPr>
        <w:t>TAURAGĖS RAJONO SAVIVALDYBĖS BENDROJO UGDYMO MOKYKLŲ PASKIRTYS, VYKDOMOS UGDYMO PROGRAMOS IR PRISKIRTOS APTARNAVIMO TERITORIJOS</w:t>
      </w:r>
    </w:p>
    <w:p w14:paraId="0717B6EA" w14:textId="77777777" w:rsidR="0039233E" w:rsidRPr="00504BE5" w:rsidRDefault="0039233E" w:rsidP="0039233E">
      <w:pPr>
        <w:rPr>
          <w:rFonts w:ascii="Arial" w:hAnsi="Arial" w:cs="Arial"/>
          <w:b/>
          <w:bCs/>
        </w:rPr>
      </w:pPr>
    </w:p>
    <w:p w14:paraId="33D0E1BD" w14:textId="77777777" w:rsidR="0039233E" w:rsidRPr="00504BE5" w:rsidRDefault="0039233E" w:rsidP="0039233E">
      <w:pPr>
        <w:rPr>
          <w:rFonts w:ascii="Arial" w:hAnsi="Arial" w:cs="Arial"/>
          <w:b/>
          <w:bCs/>
        </w:rPr>
      </w:pPr>
    </w:p>
    <w:p w14:paraId="6F70D901" w14:textId="071C8C13" w:rsidR="0039233E" w:rsidRPr="00504BE5" w:rsidRDefault="0039233E" w:rsidP="0039233E">
      <w:pPr>
        <w:pStyle w:val="Pagrindinistekstas"/>
        <w:spacing w:line="360" w:lineRule="auto"/>
        <w:rPr>
          <w:rFonts w:ascii="Arial" w:hAnsi="Arial" w:cs="Arial"/>
          <w:szCs w:val="24"/>
        </w:rPr>
      </w:pPr>
      <w:r w:rsidRPr="00504BE5">
        <w:rPr>
          <w:rFonts w:ascii="Arial" w:hAnsi="Arial" w:cs="Arial"/>
          <w:b/>
          <w:szCs w:val="24"/>
        </w:rPr>
        <w:t xml:space="preserve">       </w:t>
      </w:r>
      <w:r w:rsidR="006970D9" w:rsidRPr="00504BE5">
        <w:rPr>
          <w:rFonts w:ascii="Arial" w:hAnsi="Arial" w:cs="Arial"/>
          <w:b/>
          <w:szCs w:val="24"/>
        </w:rPr>
        <w:t>1. Tauragės „</w:t>
      </w:r>
      <w:r w:rsidRPr="00504BE5">
        <w:rPr>
          <w:rFonts w:ascii="Arial" w:hAnsi="Arial" w:cs="Arial"/>
          <w:b/>
          <w:szCs w:val="24"/>
        </w:rPr>
        <w:t xml:space="preserve">Šaltinio“ progimnazija, </w:t>
      </w:r>
      <w:r w:rsidRPr="00504BE5">
        <w:rPr>
          <w:rFonts w:ascii="Arial" w:hAnsi="Arial" w:cs="Arial"/>
          <w:szCs w:val="24"/>
        </w:rPr>
        <w:t xml:space="preserve">bendroji progimnazija, vykdanti priešmokyklinio, pradinio ir pagrindinio ugdymo programos pirmąją dalį: </w:t>
      </w:r>
    </w:p>
    <w:p w14:paraId="5741E5A6" w14:textId="77777777" w:rsidR="0039233E" w:rsidRPr="00504BE5" w:rsidRDefault="0039233E" w:rsidP="0039233E">
      <w:pPr>
        <w:pStyle w:val="Pagrindinistekstas"/>
        <w:spacing w:line="360" w:lineRule="auto"/>
        <w:rPr>
          <w:rFonts w:ascii="Arial" w:hAnsi="Arial" w:cs="Arial"/>
          <w:szCs w:val="24"/>
        </w:rPr>
      </w:pPr>
      <w:r w:rsidRPr="00504BE5">
        <w:rPr>
          <w:rFonts w:ascii="Arial" w:hAnsi="Arial" w:cs="Arial"/>
          <w:b/>
          <w:szCs w:val="24"/>
        </w:rPr>
        <w:t xml:space="preserve">        </w:t>
      </w:r>
      <w:r w:rsidRPr="00504BE5">
        <w:rPr>
          <w:rFonts w:ascii="Arial" w:hAnsi="Arial" w:cs="Arial"/>
          <w:szCs w:val="24"/>
        </w:rPr>
        <w:t xml:space="preserve">Tauragės miesto gatvės: Birutės g. (nuo J. Tumo-Vaižganto g. iki Dariaus ir Girėno g.), Kovo 11-osios g., Žemaitės g. (nuo Gedimino g. iki Vytenio g.), Prezidento g. (nuo Gedimino g. iki Vytenio g.), Vytenio g., J. Tumo-Vaižganto g. (nuo  Gedimino g.), </w:t>
      </w:r>
      <w:proofErr w:type="spellStart"/>
      <w:r w:rsidRPr="00504BE5">
        <w:rPr>
          <w:rFonts w:ascii="Arial" w:hAnsi="Arial" w:cs="Arial"/>
          <w:szCs w:val="24"/>
        </w:rPr>
        <w:t>Bernotiškės</w:t>
      </w:r>
      <w:proofErr w:type="spellEnd"/>
      <w:r w:rsidRPr="00504BE5">
        <w:rPr>
          <w:rFonts w:ascii="Arial" w:hAnsi="Arial" w:cs="Arial"/>
          <w:szCs w:val="24"/>
        </w:rPr>
        <w:t xml:space="preserve"> g. (poriniai numeriai nuo Dariaus ir Girėno g. iki Pamiškių g., visi numeriai nuo Pamiškių g. iki J. Tumo-Vaižganto g.), Pamiškių g. (poriniai numeriai nuo </w:t>
      </w:r>
      <w:proofErr w:type="spellStart"/>
      <w:r w:rsidRPr="00504BE5">
        <w:rPr>
          <w:rFonts w:ascii="Arial" w:hAnsi="Arial" w:cs="Arial"/>
          <w:szCs w:val="24"/>
        </w:rPr>
        <w:t>Bernotiškės</w:t>
      </w:r>
      <w:proofErr w:type="spellEnd"/>
      <w:r w:rsidRPr="00504BE5">
        <w:rPr>
          <w:rFonts w:ascii="Arial" w:hAnsi="Arial" w:cs="Arial"/>
          <w:szCs w:val="24"/>
        </w:rPr>
        <w:t xml:space="preserve"> g.), Miško g., Dainavos g., Moksleivių alėja, Gedimino g. (neporiniai numeriai nuo J. Tumo-Vaižganto g.), Ateities takas, Kuršių g., Jaunystės g.</w:t>
      </w:r>
    </w:p>
    <w:p w14:paraId="1613F14A" w14:textId="51F7005B" w:rsidR="0039233E" w:rsidRPr="00504BE5" w:rsidRDefault="0039233E" w:rsidP="0039233E">
      <w:pPr>
        <w:pStyle w:val="Pagrindinistekstas"/>
        <w:spacing w:line="360" w:lineRule="auto"/>
        <w:rPr>
          <w:rFonts w:ascii="Arial" w:hAnsi="Arial" w:cs="Arial"/>
          <w:szCs w:val="24"/>
        </w:rPr>
      </w:pPr>
      <w:r w:rsidRPr="00504BE5">
        <w:rPr>
          <w:rFonts w:ascii="Arial" w:hAnsi="Arial" w:cs="Arial"/>
          <w:b/>
          <w:szCs w:val="24"/>
        </w:rPr>
        <w:t xml:space="preserve">       2. Tauragės </w:t>
      </w:r>
      <w:r w:rsidR="006970D9" w:rsidRPr="00504BE5">
        <w:rPr>
          <w:rFonts w:ascii="Arial" w:hAnsi="Arial" w:cs="Arial"/>
          <w:b/>
          <w:szCs w:val="24"/>
        </w:rPr>
        <w:t>„</w:t>
      </w:r>
      <w:r w:rsidRPr="00504BE5">
        <w:rPr>
          <w:rFonts w:ascii="Arial" w:hAnsi="Arial" w:cs="Arial"/>
          <w:b/>
          <w:szCs w:val="24"/>
        </w:rPr>
        <w:t xml:space="preserve">Aušros“ progimnazija, </w:t>
      </w:r>
      <w:r w:rsidRPr="00504BE5">
        <w:rPr>
          <w:rFonts w:ascii="Arial" w:hAnsi="Arial" w:cs="Arial"/>
          <w:szCs w:val="24"/>
        </w:rPr>
        <w:t>bendroji progimnazija, vykdanti</w:t>
      </w:r>
      <w:r w:rsidR="006970D9" w:rsidRPr="00504BE5">
        <w:rPr>
          <w:rFonts w:ascii="Arial" w:hAnsi="Arial" w:cs="Arial"/>
          <w:szCs w:val="24"/>
        </w:rPr>
        <w:t>,</w:t>
      </w:r>
      <w:r w:rsidRPr="00504BE5">
        <w:rPr>
          <w:rFonts w:ascii="Arial" w:hAnsi="Arial" w:cs="Arial"/>
          <w:szCs w:val="24"/>
        </w:rPr>
        <w:t xml:space="preserve"> priešmokyklinio, pradinio ir pagrindinio ugdymo programos pirmąją dalį: </w:t>
      </w:r>
    </w:p>
    <w:p w14:paraId="161C7183" w14:textId="486009E4" w:rsidR="0039233E" w:rsidRPr="00504BE5" w:rsidRDefault="0039233E" w:rsidP="0039233E">
      <w:pPr>
        <w:spacing w:line="360" w:lineRule="auto"/>
        <w:jc w:val="both"/>
        <w:rPr>
          <w:rFonts w:ascii="Arial" w:hAnsi="Arial" w:cs="Arial"/>
        </w:rPr>
      </w:pPr>
      <w:r w:rsidRPr="00504BE5">
        <w:rPr>
          <w:rFonts w:ascii="Arial" w:hAnsi="Arial" w:cs="Arial"/>
        </w:rPr>
        <w:t xml:space="preserve">        Tauragės miesto gatvės: Vytauto g. (nuo T. Ivanausko g.), Jūros g. (nuo  T. Ivanausko g.), Jūros skg., Jūros al., T. Ivanausko g. (neporiniai numeriai), Beržų g.,  Pakrantės g., Klevų g., Sodų g., Stadiono g., Maironio g., Laukų g.,  Paparčio skg., Žaros skg., </w:t>
      </w:r>
      <w:proofErr w:type="spellStart"/>
      <w:r w:rsidRPr="00504BE5">
        <w:rPr>
          <w:rFonts w:ascii="Arial" w:hAnsi="Arial" w:cs="Arial"/>
        </w:rPr>
        <w:t>Visbutų</w:t>
      </w:r>
      <w:proofErr w:type="spellEnd"/>
      <w:r w:rsidRPr="00504BE5">
        <w:rPr>
          <w:rFonts w:ascii="Arial" w:hAnsi="Arial" w:cs="Arial"/>
        </w:rPr>
        <w:t xml:space="preserve"> g., Šilalės g. (nuo T. Ivanausko g.), Aerodromo g., Naujakurių g., Automobilininkų g., Šilo g., Draudenių g., Vaivos g., Žuvinto g., Verkių g., </w:t>
      </w:r>
      <w:proofErr w:type="spellStart"/>
      <w:r w:rsidRPr="00504BE5">
        <w:rPr>
          <w:rFonts w:ascii="Arial" w:hAnsi="Arial" w:cs="Arial"/>
        </w:rPr>
        <w:t>Medvėgalio</w:t>
      </w:r>
      <w:proofErr w:type="spellEnd"/>
      <w:r w:rsidRPr="00504BE5">
        <w:rPr>
          <w:rFonts w:ascii="Arial" w:hAnsi="Arial" w:cs="Arial"/>
        </w:rPr>
        <w:t xml:space="preserve"> g., Radastų g., Slėnio g.,  </w:t>
      </w:r>
      <w:proofErr w:type="spellStart"/>
      <w:r w:rsidRPr="00504BE5">
        <w:rPr>
          <w:rFonts w:ascii="Arial" w:hAnsi="Arial" w:cs="Arial"/>
        </w:rPr>
        <w:t>Mi</w:t>
      </w:r>
      <w:r w:rsidRPr="00294848">
        <w:rPr>
          <w:rFonts w:ascii="Arial" w:hAnsi="Arial" w:cs="Arial"/>
        </w:rPr>
        <w:t>n</w:t>
      </w:r>
      <w:r w:rsidRPr="00504BE5">
        <w:rPr>
          <w:rFonts w:ascii="Arial" w:hAnsi="Arial" w:cs="Arial"/>
        </w:rPr>
        <w:t>taujos</w:t>
      </w:r>
      <w:proofErr w:type="spellEnd"/>
      <w:r w:rsidRPr="00504BE5">
        <w:rPr>
          <w:rFonts w:ascii="Arial" w:hAnsi="Arial" w:cs="Arial"/>
        </w:rPr>
        <w:t xml:space="preserve"> takas, Žalioji g., Naglio skg., Ašmenos skg., Ąžuolų g., Kalnelio skg., Akmenos skg., Vairo skg., Ryšių skg., Varpo skg., Rytų g., Puntuko skg., Puntuko g., Alyvų g., Islandijos g., Bokšto g., M. K. Čiurlionio g., Ganyklų g., Purienų g., Aukštaičių g., Šiaurės g., Nemuno g., Marių g., Dainos g., </w:t>
      </w:r>
      <w:proofErr w:type="spellStart"/>
      <w:r w:rsidRPr="00504BE5">
        <w:rPr>
          <w:rFonts w:ascii="Arial" w:hAnsi="Arial" w:cs="Arial"/>
        </w:rPr>
        <w:t>Elektroniko</w:t>
      </w:r>
      <w:proofErr w:type="spellEnd"/>
      <w:r w:rsidRPr="00504BE5">
        <w:rPr>
          <w:rFonts w:ascii="Arial" w:hAnsi="Arial" w:cs="Arial"/>
        </w:rPr>
        <w:t xml:space="preserve"> g., Signalo g., Nasturtų g., Alsėdžių g., Archyvo g., J. Basanavičiaus g., Vydūno g., V. Grybo g., Ramioji g. (iki T. Ivanausko g.), Knygnešio g., S. Daukanto g., J. </w:t>
      </w:r>
      <w:proofErr w:type="spellStart"/>
      <w:r w:rsidRPr="00504BE5">
        <w:rPr>
          <w:rFonts w:ascii="Arial" w:hAnsi="Arial" w:cs="Arial"/>
        </w:rPr>
        <w:t>Kruopo</w:t>
      </w:r>
      <w:proofErr w:type="spellEnd"/>
      <w:r w:rsidRPr="00504BE5">
        <w:rPr>
          <w:rFonts w:ascii="Arial" w:hAnsi="Arial" w:cs="Arial"/>
        </w:rPr>
        <w:t xml:space="preserve"> g. (iki T. Ivanausko g.), M. Jankaus g., I. Simonaitytės g., M. Valančiaus g., J. Jablonskio g., J. Degutytės g., J</w:t>
      </w:r>
      <w:r w:rsidRPr="00294848">
        <w:rPr>
          <w:rFonts w:ascii="Arial" w:hAnsi="Arial" w:cs="Arial"/>
        </w:rPr>
        <w:t xml:space="preserve">. </w:t>
      </w:r>
      <w:r w:rsidRPr="00504BE5">
        <w:rPr>
          <w:rFonts w:ascii="Arial" w:hAnsi="Arial" w:cs="Arial"/>
        </w:rPr>
        <w:t>Kasperavičiaus g., J. Gečo g., J</w:t>
      </w:r>
      <w:r w:rsidRPr="00294848">
        <w:rPr>
          <w:rFonts w:ascii="Arial" w:hAnsi="Arial" w:cs="Arial"/>
        </w:rPr>
        <w:t>.</w:t>
      </w:r>
      <w:r w:rsidRPr="00504BE5">
        <w:rPr>
          <w:rFonts w:ascii="Arial" w:hAnsi="Arial" w:cs="Arial"/>
        </w:rPr>
        <w:t xml:space="preserve"> Žemaičio g., P</w:t>
      </w:r>
      <w:r w:rsidRPr="00294848">
        <w:rPr>
          <w:rFonts w:ascii="Arial" w:hAnsi="Arial" w:cs="Arial"/>
        </w:rPr>
        <w:t xml:space="preserve">. </w:t>
      </w:r>
      <w:r w:rsidRPr="00504BE5">
        <w:rPr>
          <w:rFonts w:ascii="Arial" w:hAnsi="Arial" w:cs="Arial"/>
        </w:rPr>
        <w:t>Drevinio g., Pulko g., Ramovės g., Oranžerijos g</w:t>
      </w:r>
      <w:r w:rsidR="00294848">
        <w:rPr>
          <w:rFonts w:ascii="Arial" w:hAnsi="Arial" w:cs="Arial"/>
        </w:rPr>
        <w:t>.</w:t>
      </w:r>
      <w:r w:rsidRPr="00504BE5">
        <w:rPr>
          <w:rFonts w:ascii="Arial" w:hAnsi="Arial" w:cs="Arial"/>
        </w:rPr>
        <w:t>, Mažoji g.</w:t>
      </w:r>
    </w:p>
    <w:p w14:paraId="5C3B68F5"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Kaimai: </w:t>
      </w:r>
      <w:proofErr w:type="spellStart"/>
      <w:r w:rsidRPr="00504BE5">
        <w:rPr>
          <w:rFonts w:ascii="Arial" w:hAnsi="Arial" w:cs="Arial"/>
        </w:rPr>
        <w:t>Norkaičiai</w:t>
      </w:r>
      <w:proofErr w:type="spellEnd"/>
      <w:r w:rsidRPr="00504BE5">
        <w:rPr>
          <w:rFonts w:ascii="Arial" w:hAnsi="Arial" w:cs="Arial"/>
        </w:rPr>
        <w:t xml:space="preserve">, </w:t>
      </w:r>
      <w:proofErr w:type="spellStart"/>
      <w:r w:rsidRPr="00504BE5">
        <w:rPr>
          <w:rFonts w:ascii="Arial" w:hAnsi="Arial" w:cs="Arial"/>
        </w:rPr>
        <w:t>Papušynė</w:t>
      </w:r>
      <w:proofErr w:type="spellEnd"/>
      <w:r w:rsidRPr="00504BE5">
        <w:rPr>
          <w:rFonts w:ascii="Arial" w:hAnsi="Arial" w:cs="Arial"/>
        </w:rPr>
        <w:t xml:space="preserve">, </w:t>
      </w:r>
      <w:r w:rsidRPr="00504BE5">
        <w:rPr>
          <w:rFonts w:ascii="Arial" w:hAnsi="Arial" w:cs="Arial"/>
          <w:noProof/>
        </w:rPr>
        <w:t xml:space="preserve">Alijošiškės, Tuščiai, Pagramantalis, Tamošaičiai, Lylavėnai, Pagramantis, Naujininkai, Kuturiai, Balskai, Ringiai, Užbūdupis, Geniai, Gudlaukis, Sungailiškiai, Siaurkampis, Matiškai, Selmoniškiai, Šaukėnai, Mažonai, </w:t>
      </w:r>
      <w:r w:rsidRPr="00504BE5">
        <w:rPr>
          <w:rFonts w:ascii="Arial" w:hAnsi="Arial" w:cs="Arial"/>
          <w:noProof/>
        </w:rPr>
        <w:lastRenderedPageBreak/>
        <w:t>Reksčiai, Mineikiškiai, Trakšeliškiai, Lėkiškė, Kelmynė, Rekstukai, Antšunijai, Sutkai, Karapolis, Pagirupis, Devynakiai, Zuikiškė, kaziškė, Ridikiškė, Jatkantaliai, Selmoniškiai, Pužiškė, Leoniškė.</w:t>
      </w:r>
    </w:p>
    <w:p w14:paraId="6E366BF2" w14:textId="47626D50" w:rsidR="0039233E" w:rsidRPr="00504BE5" w:rsidRDefault="0039233E" w:rsidP="0039233E">
      <w:pPr>
        <w:pStyle w:val="Pagrindinistekstas"/>
        <w:spacing w:line="360" w:lineRule="auto"/>
        <w:rPr>
          <w:rFonts w:ascii="Arial" w:hAnsi="Arial" w:cs="Arial"/>
          <w:szCs w:val="24"/>
        </w:rPr>
      </w:pPr>
      <w:r w:rsidRPr="00504BE5">
        <w:rPr>
          <w:rFonts w:ascii="Arial" w:hAnsi="Arial" w:cs="Arial"/>
          <w:szCs w:val="24"/>
        </w:rPr>
        <w:t xml:space="preserve"> </w:t>
      </w:r>
      <w:r w:rsidRPr="00504BE5">
        <w:rPr>
          <w:rFonts w:ascii="Arial" w:hAnsi="Arial" w:cs="Arial"/>
          <w:b/>
          <w:szCs w:val="24"/>
        </w:rPr>
        <w:t xml:space="preserve">       3. Tauragės Martyno Mažvydo progimnazija, </w:t>
      </w:r>
      <w:r w:rsidRPr="00504BE5">
        <w:rPr>
          <w:rFonts w:ascii="Arial" w:hAnsi="Arial" w:cs="Arial"/>
          <w:szCs w:val="24"/>
        </w:rPr>
        <w:t>bendroji progimnazija, vykdanti</w:t>
      </w:r>
      <w:r w:rsidR="006970D9" w:rsidRPr="00504BE5">
        <w:rPr>
          <w:rFonts w:ascii="Arial" w:hAnsi="Arial" w:cs="Arial"/>
          <w:szCs w:val="24"/>
        </w:rPr>
        <w:t>,</w:t>
      </w:r>
      <w:r w:rsidRPr="00504BE5">
        <w:rPr>
          <w:rFonts w:ascii="Arial" w:hAnsi="Arial" w:cs="Arial"/>
          <w:szCs w:val="24"/>
        </w:rPr>
        <w:t xml:space="preserve"> priešmokyklinio, pradinio ir pagrindinio ugdymo programos pirmąją dalį: </w:t>
      </w:r>
    </w:p>
    <w:p w14:paraId="38D8272A"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Tauragės miesto gatvės: Kranto g., Jūros g. (nuo Dariaus ir Girėno iki T. Ivanausko gatvės), T. Ivanausko g. (poriniai numeriai), Tauro g., Skalbyklos g., Pilaitės g., Pirmūnų g., V. Kudirkos g., Jaunimo g., Partizanų g., Islandijos g. (nuo T. Ivanausko g.), Birutės g.  (nuo Dariaus ir Girėno g. iki V. Kudirkos g.), Spaustuvės g., Strazdo g., Dariaus ir Girėno g. (visi numeriai nuo  Jūros upės tilto iki Gedimino g., neporiniai numeriai nuo Gedimino g. iki </w:t>
      </w:r>
      <w:proofErr w:type="spellStart"/>
      <w:r w:rsidRPr="00504BE5">
        <w:rPr>
          <w:rFonts w:ascii="Arial" w:hAnsi="Arial" w:cs="Arial"/>
        </w:rPr>
        <w:t>Bernotiškės</w:t>
      </w:r>
      <w:proofErr w:type="spellEnd"/>
      <w:r w:rsidRPr="00504BE5">
        <w:rPr>
          <w:rFonts w:ascii="Arial" w:hAnsi="Arial" w:cs="Arial"/>
        </w:rPr>
        <w:t xml:space="preserve"> g., visi numeriai nuo </w:t>
      </w:r>
      <w:proofErr w:type="spellStart"/>
      <w:r w:rsidRPr="00504BE5">
        <w:rPr>
          <w:rFonts w:ascii="Arial" w:hAnsi="Arial" w:cs="Arial"/>
        </w:rPr>
        <w:t>Bernotiškės</w:t>
      </w:r>
      <w:proofErr w:type="spellEnd"/>
      <w:r w:rsidRPr="00504BE5">
        <w:rPr>
          <w:rFonts w:ascii="Arial" w:hAnsi="Arial" w:cs="Arial"/>
        </w:rPr>
        <w:t xml:space="preserve"> g., iki Ramiosios g.), Gedimino g. (iki Tvenkinio g. poriniai numeriai), Tvenkinio g., K. Jauniaus g. (visi numeriai nuo Gedimino g. iki M. Mažvydo g., neporiniai numeriai nuo M. Mažvydo g. iki Tiesos g.), Tiesos g. (neporiniai numeriai nuo K. Jauniaus g. iki K. Donelaičio g.), Poškos g. (nuo Gedimino g. iki Tiesos g.), K. Donelaičio g. (visi numeriai nuo Gedimino g. iki Tiesos g., neporiniai numeriai nuo Tiesos g. iki Daržų g.), Daržų g. (neporiniai numeriai nuo Tiesos g. iki J. Tumo-Vaižganto g.), J. Bretkūno g., Martyno Mažvydo g. (visi numeriai nuo Prezidento g. iki K. Jauniaus g., neporiniai numeriai nuo K. Jauniaus g. iki Tvenkinio g.), J. Tumo-Vaižganto g. (visi numeriai nuo Gedimino g. iki Daržų g., neporiniai numeriai nuo Daržų g. iki Stoties g.), Prezidento g. (nuo Stoties g. iki Gedimino g.), Žemaitės g. (iki Gedimino g.), Aušros g., Aušros takas, Vytauto g. (nuo K. Jauniaus iki T. Ivanausko g.), Bažnyčių g., Gintaro g., Vasario 16-osios g., Respublikos g., Stoties g. (neporiniai numeriai nuo Bažnyčių g. iki J. Tumo-Vaižganto g.), Veterinarijos g., P. Šemetos g., Pušyno g., Gimtinės g., Bočių g., Tėviškės g., P. Joniko g., </w:t>
      </w:r>
      <w:proofErr w:type="spellStart"/>
      <w:r w:rsidRPr="00504BE5">
        <w:rPr>
          <w:rFonts w:ascii="Arial" w:hAnsi="Arial" w:cs="Arial"/>
        </w:rPr>
        <w:t>Rydštato</w:t>
      </w:r>
      <w:proofErr w:type="spellEnd"/>
      <w:r w:rsidRPr="00504BE5">
        <w:rPr>
          <w:rFonts w:ascii="Arial" w:hAnsi="Arial" w:cs="Arial"/>
        </w:rPr>
        <w:t xml:space="preserve"> g., J. </w:t>
      </w:r>
      <w:proofErr w:type="spellStart"/>
      <w:r w:rsidRPr="00504BE5">
        <w:rPr>
          <w:rFonts w:ascii="Arial" w:hAnsi="Arial" w:cs="Arial"/>
        </w:rPr>
        <w:t>Kruopo</w:t>
      </w:r>
      <w:proofErr w:type="spellEnd"/>
      <w:r w:rsidRPr="00504BE5">
        <w:rPr>
          <w:rFonts w:ascii="Arial" w:hAnsi="Arial" w:cs="Arial"/>
        </w:rPr>
        <w:t xml:space="preserve"> g. (nuo T. Ivanausko iki Dariaus ir Girėno g.), S. Daukanto g. (nuo T. Ivanausko iki Dariaus ir Girėno), J. </w:t>
      </w:r>
      <w:proofErr w:type="spellStart"/>
      <w:r w:rsidRPr="00504BE5">
        <w:rPr>
          <w:rFonts w:ascii="Arial" w:hAnsi="Arial" w:cs="Arial"/>
        </w:rPr>
        <w:t>Navasaičio</w:t>
      </w:r>
      <w:proofErr w:type="spellEnd"/>
      <w:r w:rsidRPr="00504BE5">
        <w:rPr>
          <w:rFonts w:ascii="Arial" w:hAnsi="Arial" w:cs="Arial"/>
        </w:rPr>
        <w:t xml:space="preserve"> g., </w:t>
      </w:r>
      <w:proofErr w:type="spellStart"/>
      <w:r w:rsidRPr="00504BE5">
        <w:rPr>
          <w:rFonts w:ascii="Arial" w:hAnsi="Arial" w:cs="Arial"/>
        </w:rPr>
        <w:t>Beržės</w:t>
      </w:r>
      <w:proofErr w:type="spellEnd"/>
      <w:r w:rsidRPr="00504BE5">
        <w:rPr>
          <w:rFonts w:ascii="Arial" w:hAnsi="Arial" w:cs="Arial"/>
        </w:rPr>
        <w:t xml:space="preserve"> g., M. Mačernio g., J. Mažeikos g., Ramioji g. (nuo T. Ivanausko iki Dariaus ir Girėno), A. </w:t>
      </w:r>
      <w:proofErr w:type="spellStart"/>
      <w:r w:rsidRPr="00504BE5">
        <w:rPr>
          <w:rFonts w:ascii="Arial" w:hAnsi="Arial" w:cs="Arial"/>
        </w:rPr>
        <w:t>Klenickio</w:t>
      </w:r>
      <w:proofErr w:type="spellEnd"/>
      <w:r w:rsidRPr="00504BE5">
        <w:rPr>
          <w:rFonts w:ascii="Arial" w:hAnsi="Arial" w:cs="Arial"/>
        </w:rPr>
        <w:t xml:space="preserve"> g., J. Semionovo g., K. Jankausko g., Skaudvilės g., Kauno g., </w:t>
      </w:r>
      <w:proofErr w:type="spellStart"/>
      <w:r w:rsidRPr="00504BE5">
        <w:rPr>
          <w:rFonts w:ascii="Arial" w:hAnsi="Arial" w:cs="Arial"/>
        </w:rPr>
        <w:t>Pūtvės</w:t>
      </w:r>
      <w:proofErr w:type="spellEnd"/>
      <w:r w:rsidRPr="00504BE5">
        <w:rPr>
          <w:rFonts w:ascii="Arial" w:hAnsi="Arial" w:cs="Arial"/>
        </w:rPr>
        <w:t xml:space="preserve"> g., </w:t>
      </w:r>
      <w:proofErr w:type="spellStart"/>
      <w:r w:rsidRPr="00504BE5">
        <w:rPr>
          <w:rFonts w:ascii="Arial" w:hAnsi="Arial" w:cs="Arial"/>
        </w:rPr>
        <w:t>Karšuvos</w:t>
      </w:r>
      <w:proofErr w:type="spellEnd"/>
      <w:r w:rsidRPr="00504BE5">
        <w:rPr>
          <w:rFonts w:ascii="Arial" w:hAnsi="Arial" w:cs="Arial"/>
        </w:rPr>
        <w:t xml:space="preserve"> g., Jotvingių g., Skalvių g., Raseinių g., Santakos g., Pamiškių g. (neporiniai numeriai nuo </w:t>
      </w:r>
      <w:proofErr w:type="spellStart"/>
      <w:r w:rsidRPr="00504BE5">
        <w:rPr>
          <w:rFonts w:ascii="Arial" w:hAnsi="Arial" w:cs="Arial"/>
        </w:rPr>
        <w:t>Bernotiškės</w:t>
      </w:r>
      <w:proofErr w:type="spellEnd"/>
      <w:r w:rsidRPr="00504BE5">
        <w:rPr>
          <w:rFonts w:ascii="Arial" w:hAnsi="Arial" w:cs="Arial"/>
        </w:rPr>
        <w:t xml:space="preserve"> g.), A. </w:t>
      </w:r>
      <w:proofErr w:type="spellStart"/>
      <w:r w:rsidRPr="00504BE5">
        <w:rPr>
          <w:rFonts w:ascii="Arial" w:hAnsi="Arial" w:cs="Arial"/>
        </w:rPr>
        <w:t>Fadino</w:t>
      </w:r>
      <w:proofErr w:type="spellEnd"/>
      <w:r w:rsidRPr="00504BE5">
        <w:rPr>
          <w:rFonts w:ascii="Arial" w:hAnsi="Arial" w:cs="Arial"/>
        </w:rPr>
        <w:t xml:space="preserve"> g., J. </w:t>
      </w:r>
      <w:proofErr w:type="spellStart"/>
      <w:r w:rsidRPr="00504BE5">
        <w:rPr>
          <w:rFonts w:ascii="Arial" w:hAnsi="Arial" w:cs="Arial"/>
        </w:rPr>
        <w:t>Oko</w:t>
      </w:r>
      <w:proofErr w:type="spellEnd"/>
      <w:r w:rsidRPr="00504BE5">
        <w:rPr>
          <w:rFonts w:ascii="Arial" w:hAnsi="Arial" w:cs="Arial"/>
        </w:rPr>
        <w:t xml:space="preserve"> g., Naujoji g., P. </w:t>
      </w:r>
      <w:proofErr w:type="spellStart"/>
      <w:r w:rsidRPr="00504BE5">
        <w:rPr>
          <w:rFonts w:ascii="Arial" w:hAnsi="Arial" w:cs="Arial"/>
        </w:rPr>
        <w:t>Zuikausko</w:t>
      </w:r>
      <w:proofErr w:type="spellEnd"/>
      <w:r w:rsidRPr="00504BE5">
        <w:rPr>
          <w:rFonts w:ascii="Arial" w:hAnsi="Arial" w:cs="Arial"/>
        </w:rPr>
        <w:t xml:space="preserve"> g., J. Avižonio g., Bendruomenės g. (nuo T. Ivanausko iki Dariaus ir Girėno), L. </w:t>
      </w:r>
      <w:proofErr w:type="spellStart"/>
      <w:r w:rsidRPr="00504BE5">
        <w:rPr>
          <w:rFonts w:ascii="Arial" w:hAnsi="Arial" w:cs="Arial"/>
        </w:rPr>
        <w:t>Laurinsko</w:t>
      </w:r>
      <w:proofErr w:type="spellEnd"/>
      <w:r w:rsidRPr="00504BE5">
        <w:rPr>
          <w:rFonts w:ascii="Arial" w:hAnsi="Arial" w:cs="Arial"/>
        </w:rPr>
        <w:t xml:space="preserve"> g., Kuršių g., Jaunystės g., Upokšnio g., Ančios g., Skroblų g.</w:t>
      </w:r>
    </w:p>
    <w:p w14:paraId="576340A9" w14:textId="77777777" w:rsidR="0039233E" w:rsidRPr="00504BE5" w:rsidRDefault="0039233E" w:rsidP="0039233E">
      <w:pPr>
        <w:spacing w:line="360" w:lineRule="auto"/>
        <w:ind w:firstLine="426"/>
        <w:jc w:val="both"/>
        <w:rPr>
          <w:rFonts w:ascii="Arial" w:hAnsi="Arial" w:cs="Arial"/>
        </w:rPr>
      </w:pPr>
      <w:r w:rsidRPr="00504BE5">
        <w:rPr>
          <w:rFonts w:ascii="Arial" w:hAnsi="Arial" w:cs="Arial"/>
        </w:rPr>
        <w:t xml:space="preserve">Kaimai: </w:t>
      </w:r>
      <w:proofErr w:type="spellStart"/>
      <w:r w:rsidRPr="00504BE5">
        <w:rPr>
          <w:rFonts w:ascii="Arial" w:hAnsi="Arial" w:cs="Arial"/>
        </w:rPr>
        <w:t>Juodpetriai</w:t>
      </w:r>
      <w:proofErr w:type="spellEnd"/>
      <w:r w:rsidRPr="00504BE5">
        <w:rPr>
          <w:rFonts w:ascii="Arial" w:hAnsi="Arial" w:cs="Arial"/>
        </w:rPr>
        <w:t xml:space="preserve">, </w:t>
      </w:r>
      <w:proofErr w:type="spellStart"/>
      <w:r w:rsidRPr="00504BE5">
        <w:rPr>
          <w:rFonts w:ascii="Arial" w:hAnsi="Arial" w:cs="Arial"/>
        </w:rPr>
        <w:t>Molupis</w:t>
      </w:r>
      <w:proofErr w:type="spellEnd"/>
      <w:r w:rsidRPr="00504BE5">
        <w:rPr>
          <w:rFonts w:ascii="Arial" w:hAnsi="Arial" w:cs="Arial"/>
        </w:rPr>
        <w:t xml:space="preserve">, Joniškė, </w:t>
      </w:r>
      <w:proofErr w:type="spellStart"/>
      <w:r w:rsidRPr="00504BE5">
        <w:rPr>
          <w:rFonts w:ascii="Arial" w:hAnsi="Arial" w:cs="Arial"/>
        </w:rPr>
        <w:t>Lapurvis</w:t>
      </w:r>
      <w:proofErr w:type="spellEnd"/>
      <w:r w:rsidRPr="00504BE5">
        <w:rPr>
          <w:rFonts w:ascii="Arial" w:hAnsi="Arial" w:cs="Arial"/>
        </w:rPr>
        <w:t xml:space="preserve">, </w:t>
      </w:r>
      <w:proofErr w:type="spellStart"/>
      <w:r w:rsidRPr="00504BE5">
        <w:rPr>
          <w:rFonts w:ascii="Arial" w:hAnsi="Arial" w:cs="Arial"/>
        </w:rPr>
        <w:t>Beržė</w:t>
      </w:r>
      <w:proofErr w:type="spellEnd"/>
      <w:r w:rsidRPr="00504BE5">
        <w:rPr>
          <w:rFonts w:ascii="Arial" w:hAnsi="Arial" w:cs="Arial"/>
        </w:rPr>
        <w:t>.</w:t>
      </w:r>
    </w:p>
    <w:p w14:paraId="15B47B66" w14:textId="77777777" w:rsidR="0039233E" w:rsidRPr="00504BE5" w:rsidRDefault="0039233E" w:rsidP="0039233E">
      <w:pPr>
        <w:pStyle w:val="Pagrindinistekstas"/>
        <w:spacing w:line="360" w:lineRule="auto"/>
        <w:rPr>
          <w:rFonts w:ascii="Arial" w:hAnsi="Arial" w:cs="Arial"/>
          <w:szCs w:val="24"/>
        </w:rPr>
      </w:pPr>
      <w:r w:rsidRPr="00504BE5">
        <w:rPr>
          <w:rFonts w:ascii="Arial" w:hAnsi="Arial" w:cs="Arial"/>
          <w:szCs w:val="24"/>
        </w:rPr>
        <w:t xml:space="preserve">        </w:t>
      </w:r>
      <w:r w:rsidRPr="00504BE5">
        <w:rPr>
          <w:rFonts w:ascii="Arial" w:hAnsi="Arial" w:cs="Arial"/>
          <w:b/>
          <w:szCs w:val="24"/>
        </w:rPr>
        <w:t>4. Tauragės Jovarų pagrindinė mokykla</w:t>
      </w:r>
      <w:r w:rsidRPr="00504BE5">
        <w:rPr>
          <w:rFonts w:ascii="Arial" w:hAnsi="Arial" w:cs="Arial"/>
          <w:szCs w:val="24"/>
        </w:rPr>
        <w:t xml:space="preserve">, bendroji pagrindinė mokykla, vykdanti ikimokyklinio, priešmokyklinio, pradinio ir pagrindinio ugdymo programas: </w:t>
      </w:r>
    </w:p>
    <w:p w14:paraId="47EEB007"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Tauragės miesto gatvės: Prezidento g. (iki Stoties g.), J. Tumo-Vaižganto g. (visi numeriai iki Stoties g., poriniai numeriai nuo Stoties iki Daržų g.), Daržų g. (poriniai numeriai </w:t>
      </w:r>
      <w:r w:rsidRPr="00504BE5">
        <w:rPr>
          <w:rFonts w:ascii="Arial" w:hAnsi="Arial" w:cs="Arial"/>
        </w:rPr>
        <w:lastRenderedPageBreak/>
        <w:t xml:space="preserve">nuo J. Tumo-Vaižganto g. iki K. Donelaičio g. visi numeriai nuo K. Donelaičio g. iki Tremtinių </w:t>
      </w:r>
      <w:proofErr w:type="spellStart"/>
      <w:r w:rsidRPr="00504BE5">
        <w:rPr>
          <w:rFonts w:ascii="Arial" w:hAnsi="Arial" w:cs="Arial"/>
        </w:rPr>
        <w:t>kel</w:t>
      </w:r>
      <w:proofErr w:type="spellEnd"/>
      <w:r w:rsidRPr="00504BE5">
        <w:rPr>
          <w:rFonts w:ascii="Arial" w:hAnsi="Arial" w:cs="Arial"/>
        </w:rPr>
        <w:t xml:space="preserve">.), Tiesos g. (poriniai numeriai nuo K. Donelaičio g. iki K. Jauniaus g., visi numeriai nuo K. Jauniaus g. iki Tremtinių </w:t>
      </w:r>
      <w:proofErr w:type="spellStart"/>
      <w:r w:rsidRPr="00504BE5">
        <w:rPr>
          <w:rFonts w:ascii="Arial" w:hAnsi="Arial" w:cs="Arial"/>
        </w:rPr>
        <w:t>kel</w:t>
      </w:r>
      <w:proofErr w:type="spellEnd"/>
      <w:r w:rsidRPr="00504BE5">
        <w:rPr>
          <w:rFonts w:ascii="Arial" w:hAnsi="Arial" w:cs="Arial"/>
        </w:rPr>
        <w:t xml:space="preserve">.), K. Donelaičio g. (poriniai numeriai nuo Tiesos g. iki Daržų g., visi numeriai nuo Daržų g.), Bendrabučio skg., D. Poškos g. (nuo Tiesos g. iki Daržų g.), K. Jauniaus g. (neporiniai numeriai nuo M. Mažvydo g. iki Tiesos g., visi numeriai nuo Tiesos g. iki Stoties g.), Vytauto g. (nuo K. Jauniaus iki Tremtinių </w:t>
      </w:r>
      <w:proofErr w:type="spellStart"/>
      <w:r w:rsidRPr="00504BE5">
        <w:rPr>
          <w:rFonts w:ascii="Arial" w:hAnsi="Arial" w:cs="Arial"/>
        </w:rPr>
        <w:t>kel</w:t>
      </w:r>
      <w:proofErr w:type="spellEnd"/>
      <w:r w:rsidRPr="00504BE5">
        <w:rPr>
          <w:rFonts w:ascii="Arial" w:hAnsi="Arial" w:cs="Arial"/>
        </w:rPr>
        <w:t xml:space="preserve">.), Margirio g., Geležinkelio g., Gaurės g., Gedimino g. (nuo geležinkelio viaduko), Tremtinių </w:t>
      </w:r>
      <w:proofErr w:type="spellStart"/>
      <w:r w:rsidRPr="00504BE5">
        <w:rPr>
          <w:rFonts w:ascii="Arial" w:hAnsi="Arial" w:cs="Arial"/>
        </w:rPr>
        <w:t>kel</w:t>
      </w:r>
      <w:proofErr w:type="spellEnd"/>
      <w:r w:rsidRPr="00504BE5">
        <w:rPr>
          <w:rFonts w:ascii="Arial" w:hAnsi="Arial" w:cs="Arial"/>
        </w:rPr>
        <w:t xml:space="preserve">.,  Pramonės g., Stoties g., J. Biliūno g., </w:t>
      </w:r>
      <w:proofErr w:type="spellStart"/>
      <w:r w:rsidRPr="00504BE5">
        <w:rPr>
          <w:rFonts w:ascii="Arial" w:hAnsi="Arial" w:cs="Arial"/>
        </w:rPr>
        <w:t>Vymerio</w:t>
      </w:r>
      <w:proofErr w:type="spellEnd"/>
      <w:r w:rsidRPr="00504BE5">
        <w:rPr>
          <w:rFonts w:ascii="Arial" w:hAnsi="Arial" w:cs="Arial"/>
        </w:rPr>
        <w:t xml:space="preserve"> g., Versmės g., J. Matulaičio g., Didvyrių g., Pilėnų g., Laisvės g., Progreso g., Malūno g.,  Malūno skg., Darbininkų g., Žalgirio g., Algirdo g., Jurbarko g., Taikos g., Inkaro g., Sporto g., Sandėlių g., Smėlynų g., Kalno g., Onutės ir Vinco Stonių g., A. Kundroto g., Aguonų g., Ramunių g., Pievų takas,  Rasos g., Medžiotojų g., Kosmonautų g., Pavasario g., Gėlių g.,  Gluosnių g., Taurų skg., Kaštonų g., Jovarų g., Šermukšnių g., Vilties g.,  Žvejų g., Liepų g., Palydovų g., Pušų g., Pajūrio g., Saulės g., Tilto g., Draugystės g., Trumpoji g., Televizijos g.</w:t>
      </w:r>
    </w:p>
    <w:p w14:paraId="2AE3CA52" w14:textId="77777777" w:rsidR="0039233E" w:rsidRPr="00504BE5" w:rsidRDefault="0039233E" w:rsidP="0039233E">
      <w:pPr>
        <w:spacing w:line="360" w:lineRule="auto"/>
        <w:jc w:val="both"/>
        <w:rPr>
          <w:rFonts w:ascii="Arial" w:hAnsi="Arial" w:cs="Arial"/>
          <w:noProof/>
        </w:rPr>
      </w:pPr>
      <w:r w:rsidRPr="00504BE5">
        <w:rPr>
          <w:rFonts w:ascii="Arial" w:hAnsi="Arial" w:cs="Arial"/>
        </w:rPr>
        <w:t xml:space="preserve">        Kaimai: Paberžiai, Kraštinė, </w:t>
      </w:r>
      <w:proofErr w:type="spellStart"/>
      <w:r w:rsidRPr="00504BE5">
        <w:rPr>
          <w:rFonts w:ascii="Arial" w:hAnsi="Arial" w:cs="Arial"/>
        </w:rPr>
        <w:t>Grineidžiai</w:t>
      </w:r>
      <w:proofErr w:type="spellEnd"/>
      <w:r w:rsidRPr="00504BE5">
        <w:rPr>
          <w:rFonts w:ascii="Arial" w:hAnsi="Arial" w:cs="Arial"/>
        </w:rPr>
        <w:t xml:space="preserve">, </w:t>
      </w:r>
      <w:proofErr w:type="spellStart"/>
      <w:r w:rsidRPr="00504BE5">
        <w:rPr>
          <w:rFonts w:ascii="Arial" w:hAnsi="Arial" w:cs="Arial"/>
        </w:rPr>
        <w:t>Dacijonai</w:t>
      </w:r>
      <w:proofErr w:type="spellEnd"/>
      <w:r w:rsidRPr="00504BE5">
        <w:rPr>
          <w:rFonts w:ascii="Arial" w:hAnsi="Arial" w:cs="Arial"/>
        </w:rPr>
        <w:t xml:space="preserve">, </w:t>
      </w:r>
      <w:proofErr w:type="spellStart"/>
      <w:r w:rsidRPr="00504BE5">
        <w:rPr>
          <w:rFonts w:ascii="Arial" w:hAnsi="Arial" w:cs="Arial"/>
        </w:rPr>
        <w:t>Bimbilinė</w:t>
      </w:r>
      <w:proofErr w:type="spellEnd"/>
      <w:r w:rsidRPr="00504BE5">
        <w:rPr>
          <w:rFonts w:ascii="Arial" w:hAnsi="Arial" w:cs="Arial"/>
        </w:rPr>
        <w:t xml:space="preserve">, Kalniškiai, Pajūris, </w:t>
      </w:r>
      <w:proofErr w:type="spellStart"/>
      <w:r w:rsidRPr="00504BE5">
        <w:rPr>
          <w:rFonts w:ascii="Arial" w:hAnsi="Arial" w:cs="Arial"/>
        </w:rPr>
        <w:t>Ližiai</w:t>
      </w:r>
      <w:proofErr w:type="spellEnd"/>
      <w:r w:rsidRPr="00504BE5">
        <w:rPr>
          <w:rFonts w:ascii="Arial" w:hAnsi="Arial" w:cs="Arial"/>
        </w:rPr>
        <w:t xml:space="preserve">, </w:t>
      </w:r>
      <w:proofErr w:type="spellStart"/>
      <w:r w:rsidRPr="00504BE5">
        <w:rPr>
          <w:rFonts w:ascii="Arial" w:hAnsi="Arial" w:cs="Arial"/>
        </w:rPr>
        <w:t>Baltramiejiškiai</w:t>
      </w:r>
      <w:proofErr w:type="spellEnd"/>
      <w:r w:rsidRPr="00504BE5">
        <w:rPr>
          <w:rFonts w:ascii="Arial" w:hAnsi="Arial" w:cs="Arial"/>
        </w:rPr>
        <w:t xml:space="preserve">, </w:t>
      </w:r>
      <w:proofErr w:type="spellStart"/>
      <w:r w:rsidRPr="00504BE5">
        <w:rPr>
          <w:rFonts w:ascii="Arial" w:hAnsi="Arial" w:cs="Arial"/>
        </w:rPr>
        <w:t>Dvarviečiai</w:t>
      </w:r>
      <w:proofErr w:type="spellEnd"/>
      <w:r w:rsidRPr="00504BE5">
        <w:rPr>
          <w:rFonts w:ascii="Arial" w:hAnsi="Arial" w:cs="Arial"/>
        </w:rPr>
        <w:t xml:space="preserve">, </w:t>
      </w:r>
      <w:proofErr w:type="spellStart"/>
      <w:r w:rsidRPr="00504BE5">
        <w:rPr>
          <w:rFonts w:ascii="Arial" w:hAnsi="Arial" w:cs="Arial"/>
        </w:rPr>
        <w:t>Sodalė</w:t>
      </w:r>
      <w:proofErr w:type="spellEnd"/>
      <w:r w:rsidRPr="00504BE5">
        <w:rPr>
          <w:rFonts w:ascii="Arial" w:hAnsi="Arial" w:cs="Arial"/>
        </w:rPr>
        <w:t xml:space="preserve">, Skirgailai, </w:t>
      </w:r>
      <w:proofErr w:type="spellStart"/>
      <w:r w:rsidRPr="00504BE5">
        <w:rPr>
          <w:rFonts w:ascii="Arial" w:hAnsi="Arial" w:cs="Arial"/>
        </w:rPr>
        <w:t>Drąslaukis</w:t>
      </w:r>
      <w:proofErr w:type="spellEnd"/>
      <w:r w:rsidRPr="00504BE5">
        <w:rPr>
          <w:rFonts w:ascii="Arial" w:hAnsi="Arial" w:cs="Arial"/>
        </w:rPr>
        <w:t xml:space="preserve">, </w:t>
      </w:r>
      <w:proofErr w:type="spellStart"/>
      <w:r w:rsidRPr="00504BE5">
        <w:rPr>
          <w:rFonts w:ascii="Arial" w:hAnsi="Arial" w:cs="Arial"/>
        </w:rPr>
        <w:t>Vališkiai</w:t>
      </w:r>
      <w:proofErr w:type="spellEnd"/>
      <w:r w:rsidRPr="00504BE5">
        <w:rPr>
          <w:rFonts w:ascii="Arial" w:hAnsi="Arial" w:cs="Arial"/>
        </w:rPr>
        <w:t xml:space="preserve">, </w:t>
      </w:r>
      <w:proofErr w:type="spellStart"/>
      <w:r w:rsidRPr="00504BE5">
        <w:rPr>
          <w:rFonts w:ascii="Arial" w:hAnsi="Arial" w:cs="Arial"/>
        </w:rPr>
        <w:t>Rūgaliai</w:t>
      </w:r>
      <w:proofErr w:type="spellEnd"/>
      <w:r w:rsidRPr="00504BE5">
        <w:rPr>
          <w:rFonts w:ascii="Arial" w:hAnsi="Arial" w:cs="Arial"/>
        </w:rPr>
        <w:t xml:space="preserve">, </w:t>
      </w:r>
      <w:proofErr w:type="spellStart"/>
      <w:r w:rsidRPr="00504BE5">
        <w:rPr>
          <w:rFonts w:ascii="Arial" w:hAnsi="Arial" w:cs="Arial"/>
        </w:rPr>
        <w:t>Žadgailai</w:t>
      </w:r>
      <w:proofErr w:type="spellEnd"/>
      <w:r w:rsidRPr="00504BE5">
        <w:rPr>
          <w:rFonts w:ascii="Arial" w:hAnsi="Arial" w:cs="Arial"/>
        </w:rPr>
        <w:t xml:space="preserve">, </w:t>
      </w:r>
      <w:proofErr w:type="spellStart"/>
      <w:r w:rsidRPr="00504BE5">
        <w:rPr>
          <w:rFonts w:ascii="Arial" w:hAnsi="Arial" w:cs="Arial"/>
        </w:rPr>
        <w:t>Dunokai</w:t>
      </w:r>
      <w:proofErr w:type="spellEnd"/>
      <w:r w:rsidRPr="00504BE5">
        <w:rPr>
          <w:rFonts w:ascii="Arial" w:hAnsi="Arial" w:cs="Arial"/>
        </w:rPr>
        <w:t xml:space="preserve">, </w:t>
      </w:r>
      <w:proofErr w:type="spellStart"/>
      <w:r w:rsidRPr="00504BE5">
        <w:rPr>
          <w:rFonts w:ascii="Arial" w:hAnsi="Arial" w:cs="Arial"/>
        </w:rPr>
        <w:t>Pašešuvis</w:t>
      </w:r>
      <w:proofErr w:type="spellEnd"/>
      <w:r w:rsidRPr="00504BE5">
        <w:rPr>
          <w:rFonts w:ascii="Arial" w:hAnsi="Arial" w:cs="Arial"/>
        </w:rPr>
        <w:t xml:space="preserve">, </w:t>
      </w:r>
      <w:proofErr w:type="spellStart"/>
      <w:r w:rsidRPr="00504BE5">
        <w:rPr>
          <w:rFonts w:ascii="Arial" w:hAnsi="Arial" w:cs="Arial"/>
        </w:rPr>
        <w:t>Dauglaukis</w:t>
      </w:r>
      <w:proofErr w:type="spellEnd"/>
      <w:r w:rsidRPr="00504BE5">
        <w:rPr>
          <w:rFonts w:ascii="Arial" w:hAnsi="Arial" w:cs="Arial"/>
        </w:rPr>
        <w:t xml:space="preserve">, Molynai, </w:t>
      </w:r>
      <w:proofErr w:type="spellStart"/>
      <w:r w:rsidRPr="00504BE5">
        <w:rPr>
          <w:rFonts w:ascii="Arial" w:hAnsi="Arial" w:cs="Arial"/>
        </w:rPr>
        <w:t>Balandiškiai</w:t>
      </w:r>
      <w:proofErr w:type="spellEnd"/>
      <w:r w:rsidRPr="00504BE5">
        <w:rPr>
          <w:rFonts w:ascii="Arial" w:hAnsi="Arial" w:cs="Arial"/>
        </w:rPr>
        <w:t xml:space="preserve">, </w:t>
      </w:r>
      <w:proofErr w:type="spellStart"/>
      <w:r w:rsidRPr="00504BE5">
        <w:rPr>
          <w:rFonts w:ascii="Arial" w:hAnsi="Arial" w:cs="Arial"/>
        </w:rPr>
        <w:t>Petkaičiai</w:t>
      </w:r>
      <w:proofErr w:type="spellEnd"/>
      <w:r w:rsidRPr="00504BE5">
        <w:rPr>
          <w:rFonts w:ascii="Arial" w:hAnsi="Arial" w:cs="Arial"/>
        </w:rPr>
        <w:t xml:space="preserve">, </w:t>
      </w:r>
      <w:proofErr w:type="spellStart"/>
      <w:r w:rsidRPr="00504BE5">
        <w:rPr>
          <w:rFonts w:ascii="Arial" w:hAnsi="Arial" w:cs="Arial"/>
        </w:rPr>
        <w:t>Lapynai</w:t>
      </w:r>
      <w:proofErr w:type="spellEnd"/>
      <w:r w:rsidRPr="00504BE5">
        <w:rPr>
          <w:rFonts w:ascii="Arial" w:hAnsi="Arial" w:cs="Arial"/>
        </w:rPr>
        <w:t xml:space="preserve">, Laužas, Kuisiai, Šilinė, </w:t>
      </w:r>
      <w:r w:rsidRPr="00504BE5">
        <w:rPr>
          <w:rFonts w:ascii="Arial" w:hAnsi="Arial" w:cs="Arial"/>
          <w:noProof/>
        </w:rPr>
        <w:t xml:space="preserve">Deferencija, Jucaičiai, Gailiškė, Traklaukas, Pypaliai, Žiburiai, Šiauriškiai, Vėžaičiai, Milgaudžiai, Aneliškė, Kunigiškai, Gauraičiai, Pasalupis, Liutkaičiai, Užvarniai, Liperiškė, Užvėjai, Gaurė, Dargaičiai, Purviškiai, Zuikiškiai, Stirbaičiai, Kiukiškiai, Paįkojai, Eičiai, Girgždai, Braziškiai, Dvarviečiai, Platkepuriai, Šakiai, Balandžiai, Baltrušaičiai, Drūtaviškiai, Lukšiškiai, Oreliškiai, Padrūtupiai, Burbiškiai, Milaičiai, Zaltriškiai, Puikiai, Meškai, Meižiai, Pameižiai, Sakalinė, Bernotiškė, Stragutė, </w:t>
      </w:r>
      <w:r w:rsidRPr="00504BE5">
        <w:rPr>
          <w:rFonts w:ascii="Arial" w:hAnsi="Arial" w:cs="Arial"/>
        </w:rPr>
        <w:t xml:space="preserve">Ąžuolynė, </w:t>
      </w:r>
      <w:r w:rsidRPr="00504BE5">
        <w:rPr>
          <w:rFonts w:ascii="Arial" w:hAnsi="Arial" w:cs="Arial"/>
          <w:noProof/>
        </w:rPr>
        <w:t>Pamiliušiai</w:t>
      </w:r>
      <w:r w:rsidRPr="00504BE5">
        <w:rPr>
          <w:rFonts w:ascii="Arial" w:hAnsi="Arial" w:cs="Arial"/>
        </w:rPr>
        <w:t xml:space="preserve">, </w:t>
      </w:r>
      <w:r w:rsidRPr="00504BE5">
        <w:rPr>
          <w:rFonts w:ascii="Arial" w:hAnsi="Arial" w:cs="Arial"/>
          <w:noProof/>
        </w:rPr>
        <w:t>Steponiškiai, Plikiškė, Šaltaičiai, Kregždėnai, Aukštvilkiai, Nemeilai, Lauksargiai, Meldiklaukiai, Kamščiai, Kreivėnai, Greižėnai, Kalėnai, Griežpelkiai I ir II, Oplankys, Gilandviršiai, Šakiai.</w:t>
      </w:r>
    </w:p>
    <w:p w14:paraId="7FD57417" w14:textId="77777777" w:rsidR="0039233E" w:rsidRPr="00504BE5" w:rsidRDefault="0039233E" w:rsidP="0039233E">
      <w:pPr>
        <w:pStyle w:val="Pagrindinistekstas"/>
        <w:spacing w:line="360" w:lineRule="auto"/>
        <w:rPr>
          <w:rFonts w:ascii="Arial" w:hAnsi="Arial" w:cs="Arial"/>
          <w:szCs w:val="24"/>
        </w:rPr>
      </w:pPr>
      <w:r w:rsidRPr="00504BE5">
        <w:rPr>
          <w:rFonts w:ascii="Arial" w:hAnsi="Arial" w:cs="Arial"/>
          <w:b/>
          <w:szCs w:val="24"/>
        </w:rPr>
        <w:t xml:space="preserve">        5. Tauragės </w:t>
      </w:r>
      <w:proofErr w:type="spellStart"/>
      <w:r w:rsidRPr="00504BE5">
        <w:rPr>
          <w:rFonts w:ascii="Arial" w:hAnsi="Arial" w:cs="Arial"/>
          <w:b/>
          <w:szCs w:val="24"/>
        </w:rPr>
        <w:t>Tarailių</w:t>
      </w:r>
      <w:proofErr w:type="spellEnd"/>
      <w:r w:rsidRPr="00504BE5">
        <w:rPr>
          <w:rFonts w:ascii="Arial" w:hAnsi="Arial" w:cs="Arial"/>
          <w:b/>
          <w:szCs w:val="24"/>
        </w:rPr>
        <w:t xml:space="preserve"> progimnazija, </w:t>
      </w:r>
      <w:r w:rsidRPr="00504BE5">
        <w:rPr>
          <w:rFonts w:ascii="Arial" w:hAnsi="Arial" w:cs="Arial"/>
          <w:szCs w:val="24"/>
        </w:rPr>
        <w:t xml:space="preserve">bendroji progimnazija, vykdanti ikimokyklinio, priešmokyklinio, pradinio ir pagrindinio ugdymo programos pirmąją dalį: </w:t>
      </w:r>
    </w:p>
    <w:p w14:paraId="3AD3A16C"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Tauragės miesto gatvės: Dobilo g., Akacijų g., Lelijų g., Liepų takas, Mindaugo g., Pašvaistės g, Pylimo g., Radvilų g., Rožių g., Rūtų skg., Saulėlydžio g., Statybininkų g., </w:t>
      </w:r>
      <w:proofErr w:type="spellStart"/>
      <w:r w:rsidRPr="00504BE5">
        <w:rPr>
          <w:rFonts w:ascii="Arial" w:hAnsi="Arial" w:cs="Arial"/>
        </w:rPr>
        <w:t>Tarailių</w:t>
      </w:r>
      <w:proofErr w:type="spellEnd"/>
      <w:r w:rsidRPr="00504BE5">
        <w:rPr>
          <w:rFonts w:ascii="Arial" w:hAnsi="Arial" w:cs="Arial"/>
        </w:rPr>
        <w:t xml:space="preserve"> g., Tujų g., Tilžės plentas, Vasaros g., Žemaičių g., Šlaito g., Melioratorių g., Linų g., Žemaitijos g., Žemaičių skg., Saulėtekio g.</w:t>
      </w:r>
    </w:p>
    <w:p w14:paraId="63E48ADE"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Butkelių kaimo gatvės: Radvilų g., Hipodromo g., Senvagės g., Atgimimo g., Topolių g., Putinų g., Žalioji g., Žilvičių g., Paparčių g., Vėjo g.</w:t>
      </w:r>
    </w:p>
    <w:p w14:paraId="51B0504C" w14:textId="77777777" w:rsidR="0039233E" w:rsidRPr="00504BE5" w:rsidRDefault="0039233E" w:rsidP="0039233E">
      <w:pPr>
        <w:pStyle w:val="Pagrindinistekstas"/>
        <w:spacing w:line="360" w:lineRule="auto"/>
        <w:rPr>
          <w:rFonts w:ascii="Arial" w:hAnsi="Arial" w:cs="Arial"/>
          <w:szCs w:val="24"/>
        </w:rPr>
      </w:pPr>
      <w:r w:rsidRPr="00504BE5">
        <w:rPr>
          <w:rFonts w:ascii="Arial" w:hAnsi="Arial" w:cs="Arial"/>
          <w:szCs w:val="24"/>
        </w:rPr>
        <w:t xml:space="preserve">        Taurų kaimo gatvės: </w:t>
      </w:r>
      <w:proofErr w:type="spellStart"/>
      <w:r w:rsidRPr="00504BE5">
        <w:rPr>
          <w:rFonts w:ascii="Arial" w:hAnsi="Arial" w:cs="Arial"/>
          <w:szCs w:val="24"/>
        </w:rPr>
        <w:t>Prūdo</w:t>
      </w:r>
      <w:proofErr w:type="spellEnd"/>
      <w:r w:rsidRPr="00504BE5">
        <w:rPr>
          <w:rFonts w:ascii="Arial" w:hAnsi="Arial" w:cs="Arial"/>
          <w:szCs w:val="24"/>
        </w:rPr>
        <w:t xml:space="preserve"> g., Topolių g., Putinų g., Ryto g, Sodybos g., Lakštingalų g., Alėjos g., Žolynų g., Parko g., Eglių g., </w:t>
      </w:r>
      <w:proofErr w:type="spellStart"/>
      <w:r w:rsidRPr="00504BE5">
        <w:rPr>
          <w:rFonts w:ascii="Arial" w:hAnsi="Arial" w:cs="Arial"/>
          <w:szCs w:val="24"/>
        </w:rPr>
        <w:t>Staiginės</w:t>
      </w:r>
      <w:proofErr w:type="spellEnd"/>
      <w:r w:rsidRPr="00504BE5">
        <w:rPr>
          <w:rFonts w:ascii="Arial" w:hAnsi="Arial" w:cs="Arial"/>
          <w:szCs w:val="24"/>
        </w:rPr>
        <w:t xml:space="preserve"> g., Paplentės g., </w:t>
      </w:r>
      <w:proofErr w:type="spellStart"/>
      <w:r w:rsidRPr="00504BE5">
        <w:rPr>
          <w:rFonts w:ascii="Arial" w:hAnsi="Arial" w:cs="Arial"/>
          <w:szCs w:val="24"/>
        </w:rPr>
        <w:t>Ežeruonos</w:t>
      </w:r>
      <w:proofErr w:type="spellEnd"/>
      <w:r w:rsidRPr="00504BE5">
        <w:rPr>
          <w:rFonts w:ascii="Arial" w:hAnsi="Arial" w:cs="Arial"/>
          <w:szCs w:val="24"/>
        </w:rPr>
        <w:t xml:space="preserve"> g., Tauragės Dvaro g.</w:t>
      </w:r>
    </w:p>
    <w:p w14:paraId="740551CB" w14:textId="77777777" w:rsidR="0039233E" w:rsidRPr="00504BE5" w:rsidRDefault="0039233E" w:rsidP="0039233E">
      <w:pPr>
        <w:pStyle w:val="Pagrindinistekstas"/>
        <w:spacing w:line="360" w:lineRule="auto"/>
        <w:rPr>
          <w:rFonts w:ascii="Arial" w:hAnsi="Arial" w:cs="Arial"/>
          <w:szCs w:val="24"/>
        </w:rPr>
      </w:pPr>
      <w:r w:rsidRPr="00504BE5">
        <w:rPr>
          <w:rFonts w:ascii="Arial" w:hAnsi="Arial" w:cs="Arial"/>
          <w:szCs w:val="24"/>
        </w:rPr>
        <w:lastRenderedPageBreak/>
        <w:t xml:space="preserve">       Kaimai: </w:t>
      </w:r>
      <w:proofErr w:type="spellStart"/>
      <w:r w:rsidRPr="00504BE5">
        <w:rPr>
          <w:rFonts w:ascii="Arial" w:hAnsi="Arial" w:cs="Arial"/>
          <w:szCs w:val="24"/>
        </w:rPr>
        <w:t>Voveraičiai</w:t>
      </w:r>
      <w:proofErr w:type="spellEnd"/>
      <w:r w:rsidRPr="00504BE5">
        <w:rPr>
          <w:rFonts w:ascii="Arial" w:hAnsi="Arial" w:cs="Arial"/>
          <w:szCs w:val="24"/>
        </w:rPr>
        <w:t xml:space="preserve">, Jociai, </w:t>
      </w:r>
      <w:proofErr w:type="spellStart"/>
      <w:r w:rsidRPr="00504BE5">
        <w:rPr>
          <w:rFonts w:ascii="Arial" w:hAnsi="Arial" w:cs="Arial"/>
          <w:szCs w:val="24"/>
        </w:rPr>
        <w:t>Alanga</w:t>
      </w:r>
      <w:proofErr w:type="spellEnd"/>
      <w:r w:rsidRPr="00504BE5">
        <w:rPr>
          <w:rFonts w:ascii="Arial" w:hAnsi="Arial" w:cs="Arial"/>
          <w:szCs w:val="24"/>
        </w:rPr>
        <w:t xml:space="preserve">, Lengveniai, </w:t>
      </w:r>
      <w:proofErr w:type="spellStart"/>
      <w:r w:rsidRPr="00504BE5">
        <w:rPr>
          <w:rFonts w:ascii="Arial" w:hAnsi="Arial" w:cs="Arial"/>
          <w:szCs w:val="24"/>
        </w:rPr>
        <w:t>Vitkaičiai</w:t>
      </w:r>
      <w:proofErr w:type="spellEnd"/>
      <w:r w:rsidRPr="00504BE5">
        <w:rPr>
          <w:rFonts w:ascii="Arial" w:hAnsi="Arial" w:cs="Arial"/>
          <w:szCs w:val="24"/>
        </w:rPr>
        <w:t xml:space="preserve">, </w:t>
      </w:r>
      <w:proofErr w:type="spellStart"/>
      <w:r w:rsidRPr="00504BE5">
        <w:rPr>
          <w:rFonts w:ascii="Arial" w:hAnsi="Arial" w:cs="Arial"/>
          <w:szCs w:val="24"/>
        </w:rPr>
        <w:t>Trūkiškė</w:t>
      </w:r>
      <w:proofErr w:type="spellEnd"/>
      <w:r w:rsidRPr="00504BE5">
        <w:rPr>
          <w:rFonts w:ascii="Arial" w:hAnsi="Arial" w:cs="Arial"/>
          <w:szCs w:val="24"/>
        </w:rPr>
        <w:t xml:space="preserve">, </w:t>
      </w:r>
      <w:proofErr w:type="spellStart"/>
      <w:r w:rsidRPr="00504BE5">
        <w:rPr>
          <w:rFonts w:ascii="Arial" w:hAnsi="Arial" w:cs="Arial"/>
          <w:szCs w:val="24"/>
        </w:rPr>
        <w:t>Dapkiškiai</w:t>
      </w:r>
      <w:proofErr w:type="spellEnd"/>
      <w:r w:rsidRPr="00504BE5">
        <w:rPr>
          <w:rFonts w:ascii="Arial" w:hAnsi="Arial" w:cs="Arial"/>
          <w:szCs w:val="24"/>
        </w:rPr>
        <w:t xml:space="preserve">, </w:t>
      </w:r>
      <w:proofErr w:type="spellStart"/>
      <w:r w:rsidRPr="00504BE5">
        <w:rPr>
          <w:rFonts w:ascii="Arial" w:hAnsi="Arial" w:cs="Arial"/>
          <w:szCs w:val="24"/>
        </w:rPr>
        <w:t>Leikiškiai</w:t>
      </w:r>
      <w:proofErr w:type="spellEnd"/>
      <w:r w:rsidRPr="00504BE5">
        <w:rPr>
          <w:rFonts w:ascii="Arial" w:hAnsi="Arial" w:cs="Arial"/>
          <w:szCs w:val="24"/>
        </w:rPr>
        <w:t xml:space="preserve">, </w:t>
      </w:r>
      <w:proofErr w:type="spellStart"/>
      <w:r w:rsidRPr="00504BE5">
        <w:rPr>
          <w:rFonts w:ascii="Arial" w:hAnsi="Arial" w:cs="Arial"/>
          <w:szCs w:val="24"/>
        </w:rPr>
        <w:t>Trakininkai</w:t>
      </w:r>
      <w:proofErr w:type="spellEnd"/>
      <w:r w:rsidRPr="00504BE5">
        <w:rPr>
          <w:rFonts w:ascii="Arial" w:hAnsi="Arial" w:cs="Arial"/>
          <w:szCs w:val="24"/>
        </w:rPr>
        <w:t xml:space="preserve">, </w:t>
      </w:r>
      <w:proofErr w:type="spellStart"/>
      <w:r w:rsidRPr="00504BE5">
        <w:rPr>
          <w:rFonts w:ascii="Arial" w:hAnsi="Arial" w:cs="Arial"/>
          <w:szCs w:val="24"/>
        </w:rPr>
        <w:t>Jatkančiai</w:t>
      </w:r>
      <w:proofErr w:type="spellEnd"/>
      <w:r w:rsidRPr="00504BE5">
        <w:rPr>
          <w:rFonts w:ascii="Arial" w:hAnsi="Arial" w:cs="Arial"/>
          <w:szCs w:val="24"/>
        </w:rPr>
        <w:t xml:space="preserve">, Gurkliai, </w:t>
      </w:r>
      <w:proofErr w:type="spellStart"/>
      <w:r w:rsidRPr="00504BE5">
        <w:rPr>
          <w:rFonts w:ascii="Arial" w:hAnsi="Arial" w:cs="Arial"/>
          <w:szCs w:val="24"/>
        </w:rPr>
        <w:t>Tarailiai</w:t>
      </w:r>
      <w:proofErr w:type="spellEnd"/>
      <w:r w:rsidRPr="00504BE5">
        <w:rPr>
          <w:rFonts w:ascii="Arial" w:hAnsi="Arial" w:cs="Arial"/>
          <w:szCs w:val="24"/>
        </w:rPr>
        <w:t xml:space="preserve">, </w:t>
      </w:r>
      <w:proofErr w:type="spellStart"/>
      <w:r w:rsidRPr="00504BE5">
        <w:rPr>
          <w:rFonts w:ascii="Arial" w:hAnsi="Arial" w:cs="Arial"/>
          <w:szCs w:val="24"/>
        </w:rPr>
        <w:t>Pakalpokiai</w:t>
      </w:r>
      <w:proofErr w:type="spellEnd"/>
      <w:r w:rsidRPr="00504BE5">
        <w:rPr>
          <w:rFonts w:ascii="Arial" w:hAnsi="Arial" w:cs="Arial"/>
          <w:szCs w:val="24"/>
        </w:rPr>
        <w:t xml:space="preserve">, </w:t>
      </w:r>
      <w:proofErr w:type="spellStart"/>
      <w:r w:rsidRPr="00504BE5">
        <w:rPr>
          <w:rFonts w:ascii="Arial" w:hAnsi="Arial" w:cs="Arial"/>
          <w:szCs w:val="24"/>
        </w:rPr>
        <w:t>Antgurkliai</w:t>
      </w:r>
      <w:proofErr w:type="spellEnd"/>
      <w:r w:rsidRPr="00504BE5">
        <w:rPr>
          <w:rFonts w:ascii="Arial" w:hAnsi="Arial" w:cs="Arial"/>
          <w:szCs w:val="24"/>
        </w:rPr>
        <w:t xml:space="preserve">, </w:t>
      </w:r>
      <w:proofErr w:type="spellStart"/>
      <w:r w:rsidRPr="00504BE5">
        <w:rPr>
          <w:rFonts w:ascii="Arial" w:hAnsi="Arial" w:cs="Arial"/>
          <w:szCs w:val="24"/>
        </w:rPr>
        <w:t>Mąsčiai</w:t>
      </w:r>
      <w:proofErr w:type="spellEnd"/>
      <w:r w:rsidRPr="00504BE5">
        <w:rPr>
          <w:rFonts w:ascii="Arial" w:hAnsi="Arial" w:cs="Arial"/>
          <w:szCs w:val="24"/>
        </w:rPr>
        <w:t xml:space="preserve">, Kalpokai, Dagiai, </w:t>
      </w:r>
      <w:proofErr w:type="spellStart"/>
      <w:r w:rsidRPr="00504BE5">
        <w:rPr>
          <w:rFonts w:ascii="Arial" w:hAnsi="Arial" w:cs="Arial"/>
          <w:szCs w:val="24"/>
        </w:rPr>
        <w:t>Meldikviršiai</w:t>
      </w:r>
      <w:proofErr w:type="spellEnd"/>
      <w:r w:rsidRPr="00504BE5">
        <w:rPr>
          <w:rFonts w:ascii="Arial" w:hAnsi="Arial" w:cs="Arial"/>
          <w:szCs w:val="24"/>
        </w:rPr>
        <w:t xml:space="preserve">, </w:t>
      </w:r>
      <w:proofErr w:type="spellStart"/>
      <w:r w:rsidRPr="00504BE5">
        <w:rPr>
          <w:rFonts w:ascii="Arial" w:hAnsi="Arial" w:cs="Arial"/>
          <w:szCs w:val="24"/>
        </w:rPr>
        <w:t>Ceikiškė</w:t>
      </w:r>
      <w:proofErr w:type="spellEnd"/>
      <w:r w:rsidRPr="00504BE5">
        <w:rPr>
          <w:rFonts w:ascii="Arial" w:hAnsi="Arial" w:cs="Arial"/>
          <w:szCs w:val="24"/>
        </w:rPr>
        <w:t xml:space="preserve">, Požerūnai, </w:t>
      </w:r>
      <w:proofErr w:type="spellStart"/>
      <w:r w:rsidRPr="00504BE5">
        <w:rPr>
          <w:rFonts w:ascii="Arial" w:hAnsi="Arial" w:cs="Arial"/>
          <w:szCs w:val="24"/>
        </w:rPr>
        <w:t>Staiginė</w:t>
      </w:r>
      <w:proofErr w:type="spellEnd"/>
      <w:r w:rsidRPr="00504BE5">
        <w:rPr>
          <w:rFonts w:ascii="Arial" w:hAnsi="Arial" w:cs="Arial"/>
          <w:szCs w:val="24"/>
        </w:rPr>
        <w:t xml:space="preserve">, </w:t>
      </w:r>
      <w:proofErr w:type="spellStart"/>
      <w:r w:rsidRPr="00504BE5">
        <w:rPr>
          <w:rFonts w:ascii="Arial" w:hAnsi="Arial" w:cs="Arial"/>
          <w:szCs w:val="24"/>
        </w:rPr>
        <w:t>Beigeriškiai</w:t>
      </w:r>
      <w:proofErr w:type="spellEnd"/>
      <w:r w:rsidRPr="00504BE5">
        <w:rPr>
          <w:rFonts w:ascii="Arial" w:hAnsi="Arial" w:cs="Arial"/>
          <w:szCs w:val="24"/>
        </w:rPr>
        <w:t xml:space="preserve">, Dvarelis, </w:t>
      </w:r>
      <w:proofErr w:type="spellStart"/>
      <w:r w:rsidRPr="00504BE5">
        <w:rPr>
          <w:rFonts w:ascii="Arial" w:hAnsi="Arial" w:cs="Arial"/>
          <w:szCs w:val="24"/>
        </w:rPr>
        <w:t>Bekeriškiai</w:t>
      </w:r>
      <w:proofErr w:type="spellEnd"/>
      <w:r w:rsidRPr="00504BE5">
        <w:rPr>
          <w:rFonts w:ascii="Arial" w:hAnsi="Arial" w:cs="Arial"/>
          <w:szCs w:val="24"/>
        </w:rPr>
        <w:t>.</w:t>
      </w:r>
    </w:p>
    <w:p w14:paraId="0B1FBEF4" w14:textId="77777777" w:rsidR="0039233E" w:rsidRPr="00504BE5" w:rsidRDefault="0039233E" w:rsidP="0039233E">
      <w:pPr>
        <w:pStyle w:val="Pagrindinistekstas"/>
        <w:spacing w:line="360" w:lineRule="auto"/>
        <w:rPr>
          <w:rFonts w:ascii="Arial" w:hAnsi="Arial" w:cs="Arial"/>
          <w:szCs w:val="24"/>
        </w:rPr>
      </w:pPr>
      <w:r w:rsidRPr="00504BE5">
        <w:rPr>
          <w:rFonts w:ascii="Arial" w:hAnsi="Arial" w:cs="Arial"/>
          <w:szCs w:val="24"/>
        </w:rPr>
        <w:t xml:space="preserve">      </w:t>
      </w:r>
      <w:r w:rsidRPr="00504BE5">
        <w:rPr>
          <w:rFonts w:ascii="Arial" w:hAnsi="Arial" w:cs="Arial"/>
          <w:b/>
          <w:szCs w:val="24"/>
        </w:rPr>
        <w:t xml:space="preserve"> 6. Tauragės r. Žygaičių gimnazija, </w:t>
      </w:r>
      <w:r w:rsidRPr="00504BE5">
        <w:rPr>
          <w:rFonts w:ascii="Arial" w:hAnsi="Arial" w:cs="Arial"/>
          <w:szCs w:val="24"/>
        </w:rPr>
        <w:t>bendroji gimnazija, vykdanti ikimokyklinio, priešmokyklinio, pradinio, pagrindinio ir vidurinio ugdymo programas:</w:t>
      </w:r>
    </w:p>
    <w:p w14:paraId="5BED40D3"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Kaimai: </w:t>
      </w:r>
      <w:proofErr w:type="spellStart"/>
      <w:r w:rsidRPr="00504BE5">
        <w:rPr>
          <w:rFonts w:ascii="Arial" w:hAnsi="Arial" w:cs="Arial"/>
        </w:rPr>
        <w:t>Stokaičiai</w:t>
      </w:r>
      <w:proofErr w:type="spellEnd"/>
      <w:r w:rsidRPr="00504BE5">
        <w:rPr>
          <w:rFonts w:ascii="Arial" w:hAnsi="Arial" w:cs="Arial"/>
        </w:rPr>
        <w:t xml:space="preserve">, </w:t>
      </w:r>
      <w:proofErr w:type="spellStart"/>
      <w:r w:rsidRPr="00504BE5">
        <w:rPr>
          <w:rFonts w:ascii="Arial" w:hAnsi="Arial" w:cs="Arial"/>
        </w:rPr>
        <w:t>Palolytis</w:t>
      </w:r>
      <w:proofErr w:type="spellEnd"/>
      <w:r w:rsidRPr="00504BE5">
        <w:rPr>
          <w:rFonts w:ascii="Arial" w:hAnsi="Arial" w:cs="Arial"/>
        </w:rPr>
        <w:t xml:space="preserve">, </w:t>
      </w:r>
      <w:proofErr w:type="spellStart"/>
      <w:r w:rsidRPr="00504BE5">
        <w:rPr>
          <w:rFonts w:ascii="Arial" w:hAnsi="Arial" w:cs="Arial"/>
        </w:rPr>
        <w:t>Visbarai</w:t>
      </w:r>
      <w:proofErr w:type="spellEnd"/>
      <w:r w:rsidRPr="00504BE5">
        <w:rPr>
          <w:rFonts w:ascii="Arial" w:hAnsi="Arial" w:cs="Arial"/>
        </w:rPr>
        <w:t xml:space="preserve">, Vaidilai, </w:t>
      </w:r>
      <w:proofErr w:type="spellStart"/>
      <w:r w:rsidRPr="00504BE5">
        <w:rPr>
          <w:rFonts w:ascii="Arial" w:hAnsi="Arial" w:cs="Arial"/>
        </w:rPr>
        <w:t>Dirvėnai</w:t>
      </w:r>
      <w:proofErr w:type="spellEnd"/>
      <w:r w:rsidRPr="00504BE5">
        <w:rPr>
          <w:rFonts w:ascii="Arial" w:hAnsi="Arial" w:cs="Arial"/>
        </w:rPr>
        <w:t xml:space="preserve">, Ringiniai, Balčiai, </w:t>
      </w:r>
      <w:proofErr w:type="spellStart"/>
      <w:r w:rsidRPr="00504BE5">
        <w:rPr>
          <w:rFonts w:ascii="Arial" w:hAnsi="Arial" w:cs="Arial"/>
        </w:rPr>
        <w:t>Trumpiškiai</w:t>
      </w:r>
      <w:proofErr w:type="spellEnd"/>
      <w:r w:rsidRPr="00504BE5">
        <w:rPr>
          <w:rFonts w:ascii="Arial" w:hAnsi="Arial" w:cs="Arial"/>
        </w:rPr>
        <w:t xml:space="preserve">, Butkai, Žygaičiai, Draudeniai, </w:t>
      </w:r>
      <w:proofErr w:type="spellStart"/>
      <w:r w:rsidRPr="00504BE5">
        <w:rPr>
          <w:rFonts w:ascii="Arial" w:hAnsi="Arial" w:cs="Arial"/>
        </w:rPr>
        <w:t>Zoliškiai</w:t>
      </w:r>
      <w:proofErr w:type="spellEnd"/>
      <w:r w:rsidRPr="00504BE5">
        <w:rPr>
          <w:rFonts w:ascii="Arial" w:hAnsi="Arial" w:cs="Arial"/>
        </w:rPr>
        <w:t xml:space="preserve">, </w:t>
      </w:r>
      <w:proofErr w:type="spellStart"/>
      <w:r w:rsidRPr="00504BE5">
        <w:rPr>
          <w:rFonts w:ascii="Arial" w:hAnsi="Arial" w:cs="Arial"/>
        </w:rPr>
        <w:t>Vylūsčiai</w:t>
      </w:r>
      <w:proofErr w:type="spellEnd"/>
      <w:r w:rsidRPr="00504BE5">
        <w:rPr>
          <w:rFonts w:ascii="Arial" w:hAnsi="Arial" w:cs="Arial"/>
        </w:rPr>
        <w:t xml:space="preserve">, Gudaičiai, </w:t>
      </w:r>
      <w:proofErr w:type="spellStart"/>
      <w:r w:rsidRPr="00504BE5">
        <w:rPr>
          <w:rFonts w:ascii="Arial" w:hAnsi="Arial" w:cs="Arial"/>
        </w:rPr>
        <w:t>Pryšmantai</w:t>
      </w:r>
      <w:proofErr w:type="spellEnd"/>
      <w:r w:rsidRPr="00504BE5">
        <w:rPr>
          <w:rFonts w:ascii="Arial" w:hAnsi="Arial" w:cs="Arial"/>
        </w:rPr>
        <w:t xml:space="preserve">, Aukštupiai, </w:t>
      </w:r>
      <w:proofErr w:type="spellStart"/>
      <w:r w:rsidRPr="00504BE5">
        <w:rPr>
          <w:rFonts w:ascii="Arial" w:hAnsi="Arial" w:cs="Arial"/>
        </w:rPr>
        <w:t>Pabūdviečiai</w:t>
      </w:r>
      <w:proofErr w:type="spellEnd"/>
      <w:r w:rsidRPr="00504BE5">
        <w:rPr>
          <w:rFonts w:ascii="Arial" w:hAnsi="Arial" w:cs="Arial"/>
        </w:rPr>
        <w:t xml:space="preserve">, Kaupiai, </w:t>
      </w:r>
      <w:proofErr w:type="spellStart"/>
      <w:r w:rsidRPr="00504BE5">
        <w:rPr>
          <w:rFonts w:ascii="Arial" w:hAnsi="Arial" w:cs="Arial"/>
        </w:rPr>
        <w:t>Leikiškiai</w:t>
      </w:r>
      <w:proofErr w:type="spellEnd"/>
      <w:r w:rsidRPr="00504BE5">
        <w:rPr>
          <w:rFonts w:ascii="Arial" w:hAnsi="Arial" w:cs="Arial"/>
        </w:rPr>
        <w:t xml:space="preserve">, </w:t>
      </w:r>
      <w:proofErr w:type="spellStart"/>
      <w:r w:rsidRPr="00504BE5">
        <w:rPr>
          <w:rFonts w:ascii="Arial" w:hAnsi="Arial" w:cs="Arial"/>
        </w:rPr>
        <w:t>Vaitiškė</w:t>
      </w:r>
      <w:proofErr w:type="spellEnd"/>
      <w:r w:rsidRPr="00504BE5">
        <w:rPr>
          <w:rFonts w:ascii="Arial" w:hAnsi="Arial" w:cs="Arial"/>
        </w:rPr>
        <w:t xml:space="preserve">, </w:t>
      </w:r>
      <w:proofErr w:type="spellStart"/>
      <w:r w:rsidRPr="00504BE5">
        <w:rPr>
          <w:rFonts w:ascii="Arial" w:hAnsi="Arial" w:cs="Arial"/>
        </w:rPr>
        <w:t>Kęsčiai</w:t>
      </w:r>
      <w:proofErr w:type="spellEnd"/>
      <w:r w:rsidRPr="00504BE5">
        <w:rPr>
          <w:rFonts w:ascii="Arial" w:hAnsi="Arial" w:cs="Arial"/>
        </w:rPr>
        <w:t xml:space="preserve">, Girininkai, </w:t>
      </w:r>
      <w:proofErr w:type="spellStart"/>
      <w:r w:rsidRPr="00504BE5">
        <w:rPr>
          <w:rFonts w:ascii="Arial" w:hAnsi="Arial" w:cs="Arial"/>
        </w:rPr>
        <w:t>Murdeliai</w:t>
      </w:r>
      <w:proofErr w:type="spellEnd"/>
      <w:r w:rsidRPr="00504BE5">
        <w:rPr>
          <w:rFonts w:ascii="Arial" w:hAnsi="Arial" w:cs="Arial"/>
        </w:rPr>
        <w:t xml:space="preserve">, </w:t>
      </w:r>
      <w:proofErr w:type="spellStart"/>
      <w:r w:rsidRPr="00504BE5">
        <w:rPr>
          <w:rFonts w:ascii="Arial" w:hAnsi="Arial" w:cs="Arial"/>
        </w:rPr>
        <w:t>Dabrupinė</w:t>
      </w:r>
      <w:proofErr w:type="spellEnd"/>
      <w:r w:rsidRPr="00504BE5">
        <w:rPr>
          <w:rFonts w:ascii="Arial" w:hAnsi="Arial" w:cs="Arial"/>
        </w:rPr>
        <w:t xml:space="preserve">, Būdviečiai </w:t>
      </w:r>
      <w:proofErr w:type="spellStart"/>
      <w:r w:rsidRPr="00504BE5">
        <w:rPr>
          <w:rFonts w:ascii="Arial" w:hAnsi="Arial" w:cs="Arial"/>
        </w:rPr>
        <w:t>Skiržemė</w:t>
      </w:r>
      <w:proofErr w:type="spellEnd"/>
      <w:r w:rsidRPr="00504BE5">
        <w:rPr>
          <w:rFonts w:ascii="Arial" w:hAnsi="Arial" w:cs="Arial"/>
        </w:rPr>
        <w:t xml:space="preserve">, Putokšliai, </w:t>
      </w:r>
      <w:proofErr w:type="spellStart"/>
      <w:r w:rsidRPr="00504BE5">
        <w:rPr>
          <w:rFonts w:ascii="Arial" w:hAnsi="Arial" w:cs="Arial"/>
        </w:rPr>
        <w:t>Trumpininkai</w:t>
      </w:r>
      <w:proofErr w:type="spellEnd"/>
      <w:r w:rsidRPr="00504BE5">
        <w:rPr>
          <w:rFonts w:ascii="Arial" w:hAnsi="Arial" w:cs="Arial"/>
        </w:rPr>
        <w:t xml:space="preserve">, </w:t>
      </w:r>
      <w:proofErr w:type="spellStart"/>
      <w:r w:rsidRPr="00504BE5">
        <w:rPr>
          <w:rFonts w:ascii="Arial" w:hAnsi="Arial" w:cs="Arial"/>
        </w:rPr>
        <w:t>Laužininkai</w:t>
      </w:r>
      <w:proofErr w:type="spellEnd"/>
      <w:r w:rsidRPr="00504BE5">
        <w:rPr>
          <w:rFonts w:ascii="Arial" w:hAnsi="Arial" w:cs="Arial"/>
        </w:rPr>
        <w:t xml:space="preserve">, </w:t>
      </w:r>
      <w:proofErr w:type="spellStart"/>
      <w:r w:rsidRPr="00504BE5">
        <w:rPr>
          <w:rFonts w:ascii="Arial" w:hAnsi="Arial" w:cs="Arial"/>
        </w:rPr>
        <w:t>Margiškiai</w:t>
      </w:r>
      <w:proofErr w:type="spellEnd"/>
      <w:r w:rsidRPr="00504BE5">
        <w:rPr>
          <w:rFonts w:ascii="Arial" w:hAnsi="Arial" w:cs="Arial"/>
        </w:rPr>
        <w:t xml:space="preserve">, </w:t>
      </w:r>
      <w:proofErr w:type="spellStart"/>
      <w:r w:rsidRPr="00504BE5">
        <w:rPr>
          <w:rFonts w:ascii="Arial" w:hAnsi="Arial" w:cs="Arial"/>
        </w:rPr>
        <w:t>Sartininkai</w:t>
      </w:r>
      <w:proofErr w:type="spellEnd"/>
      <w:r w:rsidRPr="00504BE5">
        <w:rPr>
          <w:rFonts w:ascii="Arial" w:hAnsi="Arial" w:cs="Arial"/>
        </w:rPr>
        <w:t xml:space="preserve">, Urviniai, </w:t>
      </w:r>
      <w:proofErr w:type="spellStart"/>
      <w:r w:rsidRPr="00504BE5">
        <w:rPr>
          <w:rFonts w:ascii="Arial" w:hAnsi="Arial" w:cs="Arial"/>
        </w:rPr>
        <w:t>Lazdynė</w:t>
      </w:r>
      <w:proofErr w:type="spellEnd"/>
      <w:r w:rsidRPr="00504BE5">
        <w:rPr>
          <w:rFonts w:ascii="Arial" w:hAnsi="Arial" w:cs="Arial"/>
        </w:rPr>
        <w:t xml:space="preserve">, Šikšniai, </w:t>
      </w:r>
      <w:proofErr w:type="spellStart"/>
      <w:r w:rsidRPr="00504BE5">
        <w:rPr>
          <w:rFonts w:ascii="Arial" w:hAnsi="Arial" w:cs="Arial"/>
        </w:rPr>
        <w:t>Vilaičiai</w:t>
      </w:r>
      <w:proofErr w:type="spellEnd"/>
      <w:r w:rsidRPr="00504BE5">
        <w:rPr>
          <w:rFonts w:ascii="Arial" w:hAnsi="Arial" w:cs="Arial"/>
        </w:rPr>
        <w:t xml:space="preserve">, Ruikiai, </w:t>
      </w:r>
      <w:proofErr w:type="spellStart"/>
      <w:r w:rsidRPr="00504BE5">
        <w:rPr>
          <w:rFonts w:ascii="Arial" w:hAnsi="Arial" w:cs="Arial"/>
        </w:rPr>
        <w:t>Stirbaitynė</w:t>
      </w:r>
      <w:proofErr w:type="spellEnd"/>
      <w:r w:rsidRPr="00504BE5">
        <w:rPr>
          <w:rFonts w:ascii="Arial" w:hAnsi="Arial" w:cs="Arial"/>
        </w:rPr>
        <w:t xml:space="preserve">.   </w:t>
      </w:r>
    </w:p>
    <w:p w14:paraId="37DCC29C"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w:t>
      </w:r>
      <w:r w:rsidRPr="00504BE5">
        <w:rPr>
          <w:rFonts w:ascii="Arial" w:hAnsi="Arial" w:cs="Arial"/>
          <w:b/>
        </w:rPr>
        <w:t xml:space="preserve"> 7. Tauragės r. Skaudvilės gimnazija, </w:t>
      </w:r>
      <w:r w:rsidRPr="00504BE5">
        <w:rPr>
          <w:rFonts w:ascii="Arial" w:hAnsi="Arial" w:cs="Arial"/>
        </w:rPr>
        <w:t>bendroji gimnazija, vykdanti ikimokyklinio, priešmokyklinio, pradinio, pagrindinio ir vidurinio ugdymo programas:</w:t>
      </w:r>
    </w:p>
    <w:p w14:paraId="2B2299FD" w14:textId="77777777" w:rsidR="0039233E" w:rsidRPr="00504BE5" w:rsidRDefault="0039233E" w:rsidP="0039233E">
      <w:pPr>
        <w:spacing w:line="360" w:lineRule="auto"/>
        <w:jc w:val="both"/>
        <w:rPr>
          <w:rFonts w:ascii="Arial" w:hAnsi="Arial" w:cs="Arial"/>
        </w:rPr>
      </w:pPr>
      <w:r w:rsidRPr="00504BE5">
        <w:rPr>
          <w:rFonts w:ascii="Arial" w:hAnsi="Arial" w:cs="Arial"/>
        </w:rPr>
        <w:t xml:space="preserve">       Visos Skaudvilės miesto gatvės. </w:t>
      </w:r>
    </w:p>
    <w:p w14:paraId="697A450A" w14:textId="77777777" w:rsidR="0039233E" w:rsidRPr="00504BE5" w:rsidRDefault="0039233E" w:rsidP="0039233E">
      <w:pPr>
        <w:spacing w:line="360" w:lineRule="auto"/>
        <w:jc w:val="both"/>
        <w:rPr>
          <w:rFonts w:ascii="Arial" w:hAnsi="Arial" w:cs="Arial"/>
          <w:strike/>
          <w:noProof/>
        </w:rPr>
      </w:pPr>
      <w:r w:rsidRPr="00504BE5">
        <w:rPr>
          <w:rFonts w:ascii="Arial" w:hAnsi="Arial" w:cs="Arial"/>
          <w:noProof/>
        </w:rPr>
        <w:t xml:space="preserve">        Kaimai: Kirkliai, Vaidatoniai, Paverkalnis, Kavadoniai, Paprūdžiai, Lingiai, Motaičiai, Kalniškiai, Sauslaukis, Keteriai, Gedgaudiškė, Margynė, Mikalaičiai, Angladegiai, Zakarkiškė, Pasuvirkštis,  Dvarviečiai, Juškaičiai, Pabambiai, Užkalniai, Vėluikiai, Karšuva, Trepai, Laurinaičiai, Juškiškė, Sodalė, Leliškė, Ivangėnai, Mockaičiai, Paegluonis, Jakštai, Būgai, Rūdija, Pilsūdai, Skaudvilė, Pužai, Nosaičiai, Šidagiai, Kundročiai, Puželiai, Norkiškė, Šiurpiškė, Barsukynė,</w:t>
      </w:r>
      <w:r w:rsidRPr="00504BE5">
        <w:rPr>
          <w:rFonts w:ascii="Arial" w:hAnsi="Arial" w:cs="Arial"/>
          <w:b/>
          <w:noProof/>
        </w:rPr>
        <w:t xml:space="preserve"> </w:t>
      </w:r>
      <w:r w:rsidRPr="00504BE5">
        <w:rPr>
          <w:rFonts w:ascii="Arial" w:hAnsi="Arial" w:cs="Arial"/>
          <w:noProof/>
        </w:rPr>
        <w:t>Daujotėliai, Kuksinė, Paplėstiškė, Būteniai, Lauraičiai, Bokštiniai, Vilnaliai, Paklevis, Očikiai, Giržadai, Žaliūkė, Brūžaičiai, Papušyniai, Gilvičiai, Pališkiai, Adakavas, Sniegoniškė I ir II, Gryblaukis, Mažintai, Mozeriškė, Batakiai, Paltiniškė, Kerteniai, Šiaudinė, Akstinai, Čiuteikiai, Liaudginai, Gerviečiai, Lankininkai, Ožnugariai, Bildeniai, Užkerteniai, Eidintai, Pašešuvis, Užšešuviai, Balčiškė, Melagiškė, Santakai, Mickiškė, Antegluonis, Paegluonis, Vaitimėnai, Ringaliai, Griaužai, Beržynė, Beresniškė, Pavartis, Uosvietis, Šakvietis, Jakutiškė, Lomiai, Kasbarynai, Vėžalaukis, Mišeikiai.</w:t>
      </w:r>
    </w:p>
    <w:p w14:paraId="12B79170" w14:textId="2B136A14" w:rsidR="0039233E" w:rsidRPr="00504BE5" w:rsidRDefault="006970D9" w:rsidP="0039233E">
      <w:pPr>
        <w:spacing w:line="360" w:lineRule="auto"/>
        <w:ind w:firstLine="426"/>
        <w:jc w:val="both"/>
        <w:rPr>
          <w:rFonts w:ascii="Arial" w:hAnsi="Arial" w:cs="Arial"/>
          <w:noProof/>
        </w:rPr>
      </w:pPr>
      <w:r w:rsidRPr="00504BE5">
        <w:rPr>
          <w:rFonts w:ascii="Arial" w:hAnsi="Arial" w:cs="Arial"/>
          <w:b/>
          <w:noProof/>
        </w:rPr>
        <w:t>8. Tauragės „</w:t>
      </w:r>
      <w:r w:rsidR="0039233E" w:rsidRPr="00504BE5">
        <w:rPr>
          <w:rFonts w:ascii="Arial" w:hAnsi="Arial" w:cs="Arial"/>
          <w:b/>
          <w:noProof/>
        </w:rPr>
        <w:t>Versmės“ gimnazija</w:t>
      </w:r>
      <w:r w:rsidR="0039233E" w:rsidRPr="00504BE5">
        <w:rPr>
          <w:rFonts w:ascii="Arial" w:hAnsi="Arial" w:cs="Arial"/>
          <w:noProof/>
        </w:rPr>
        <w:t xml:space="preserve">, bendroji gimnazija, vykdanti pagrindinio ugdymo programos antrąją dalį, vidurinio ugdymo programą ir </w:t>
      </w:r>
      <w:r w:rsidR="0039233E" w:rsidRPr="00504BE5">
        <w:rPr>
          <w:rFonts w:ascii="Arial" w:hAnsi="Arial" w:cs="Arial"/>
        </w:rPr>
        <w:t>tarptautinio bakalaureato diplomo programą</w:t>
      </w:r>
      <w:r w:rsidR="0039233E" w:rsidRPr="00504BE5">
        <w:rPr>
          <w:rFonts w:ascii="Arial" w:hAnsi="Arial" w:cs="Arial"/>
          <w:noProof/>
        </w:rPr>
        <w:t>:</w:t>
      </w:r>
    </w:p>
    <w:p w14:paraId="27533262" w14:textId="77777777" w:rsidR="0039233E" w:rsidRPr="00504BE5" w:rsidRDefault="0039233E" w:rsidP="0039233E">
      <w:pPr>
        <w:spacing w:line="360" w:lineRule="auto"/>
        <w:ind w:firstLine="426"/>
        <w:jc w:val="both"/>
        <w:rPr>
          <w:rFonts w:ascii="Arial" w:hAnsi="Arial" w:cs="Arial"/>
          <w:noProof/>
        </w:rPr>
      </w:pPr>
      <w:r w:rsidRPr="00504BE5">
        <w:rPr>
          <w:rFonts w:ascii="Arial" w:hAnsi="Arial" w:cs="Arial"/>
          <w:noProof/>
        </w:rPr>
        <w:t>Visos Tauragės miesto gatvės.</w:t>
      </w:r>
    </w:p>
    <w:p w14:paraId="3DC09206" w14:textId="77777777" w:rsidR="0039233E" w:rsidRPr="00504BE5" w:rsidRDefault="0039233E" w:rsidP="0039233E">
      <w:pPr>
        <w:spacing w:line="360" w:lineRule="auto"/>
        <w:ind w:firstLine="426"/>
        <w:jc w:val="both"/>
        <w:rPr>
          <w:rFonts w:ascii="Arial" w:hAnsi="Arial" w:cs="Arial"/>
          <w:noProof/>
        </w:rPr>
      </w:pPr>
      <w:r w:rsidRPr="00504BE5">
        <w:rPr>
          <w:rFonts w:ascii="Arial" w:hAnsi="Arial" w:cs="Arial"/>
          <w:noProof/>
        </w:rPr>
        <w:t>Kaimai, priklausantys Mažonų, Lauksargių, Gaurės ir Tauragės seniūnijoms.</w:t>
      </w:r>
    </w:p>
    <w:p w14:paraId="1FAEC167" w14:textId="77777777" w:rsidR="0039233E" w:rsidRPr="00504BE5" w:rsidRDefault="0039233E" w:rsidP="0039233E">
      <w:pPr>
        <w:spacing w:line="360" w:lineRule="auto"/>
        <w:ind w:firstLine="426"/>
        <w:jc w:val="both"/>
        <w:rPr>
          <w:rFonts w:ascii="Arial" w:hAnsi="Arial" w:cs="Arial"/>
          <w:noProof/>
        </w:rPr>
      </w:pPr>
      <w:r w:rsidRPr="00504BE5">
        <w:rPr>
          <w:rFonts w:ascii="Arial" w:hAnsi="Arial" w:cs="Arial"/>
          <w:b/>
          <w:noProof/>
        </w:rPr>
        <w:t>9. Tauragės Žalgirių gimnazija</w:t>
      </w:r>
      <w:r w:rsidRPr="00504BE5">
        <w:rPr>
          <w:rFonts w:ascii="Arial" w:hAnsi="Arial" w:cs="Arial"/>
          <w:noProof/>
        </w:rPr>
        <w:t>, bendroji gimnazija, vykdanti pagrindinio ugdymo programos antrąją dalį ir vidurinio ugdymo programą:</w:t>
      </w:r>
    </w:p>
    <w:p w14:paraId="0E3E625D" w14:textId="77777777" w:rsidR="0039233E" w:rsidRPr="00504BE5" w:rsidRDefault="0039233E" w:rsidP="0039233E">
      <w:pPr>
        <w:spacing w:line="360" w:lineRule="auto"/>
        <w:ind w:firstLine="426"/>
        <w:jc w:val="both"/>
        <w:rPr>
          <w:rFonts w:ascii="Arial" w:hAnsi="Arial" w:cs="Arial"/>
          <w:noProof/>
        </w:rPr>
      </w:pPr>
      <w:r w:rsidRPr="00504BE5">
        <w:rPr>
          <w:rFonts w:ascii="Arial" w:hAnsi="Arial" w:cs="Arial"/>
          <w:noProof/>
        </w:rPr>
        <w:t>Visos Tauragės miesto gatvės.</w:t>
      </w:r>
    </w:p>
    <w:p w14:paraId="0A504A60" w14:textId="77777777" w:rsidR="0039233E" w:rsidRPr="00504BE5" w:rsidRDefault="0039233E" w:rsidP="0039233E">
      <w:pPr>
        <w:spacing w:line="360" w:lineRule="auto"/>
        <w:ind w:firstLine="426"/>
        <w:jc w:val="both"/>
        <w:rPr>
          <w:rFonts w:ascii="Arial" w:hAnsi="Arial" w:cs="Arial"/>
          <w:noProof/>
        </w:rPr>
      </w:pPr>
      <w:r w:rsidRPr="00504BE5">
        <w:rPr>
          <w:rFonts w:ascii="Arial" w:hAnsi="Arial" w:cs="Arial"/>
          <w:noProof/>
        </w:rPr>
        <w:t>Kaimai, priklausantys Mažonų, Lauksargių, Gaurės ir Tauragės seniūnijoms.</w:t>
      </w:r>
    </w:p>
    <w:p w14:paraId="550B77C0" w14:textId="77777777" w:rsidR="0039233E" w:rsidRPr="00504BE5" w:rsidRDefault="0039233E" w:rsidP="0039233E">
      <w:pPr>
        <w:rPr>
          <w:rFonts w:ascii="Arial" w:hAnsi="Arial" w:cs="Arial"/>
        </w:rPr>
      </w:pPr>
    </w:p>
    <w:p w14:paraId="33FDF03F" w14:textId="77777777" w:rsidR="0039233E" w:rsidRPr="00504BE5" w:rsidRDefault="0039233E" w:rsidP="0039233E">
      <w:pPr>
        <w:pStyle w:val="prastasiniatinklio"/>
        <w:spacing w:before="0" w:beforeAutospacing="0" w:after="0" w:afterAutospacing="0"/>
        <w:ind w:left="4536"/>
        <w:jc w:val="both"/>
        <w:rPr>
          <w:rFonts w:ascii="Arial" w:hAnsi="Arial" w:cs="Arial"/>
        </w:rPr>
      </w:pPr>
      <w:r w:rsidRPr="00504BE5">
        <w:rPr>
          <w:rFonts w:ascii="Arial" w:hAnsi="Arial" w:cs="Arial"/>
        </w:rPr>
        <w:lastRenderedPageBreak/>
        <w:t xml:space="preserve">                                                                                                                                                                       2025–2026 mokslo metų priėmimo į Tauragės rajono savivaldybės bendrojo ugdymo mokyklą mokytis pagal priešmokyklinio ugdymo, bendrojo ugdymo programas, ikimokyklinio ugdymo mokyklą mokytis pagal priešmokyklinio ugdymo programą tvarkos aprašo </w:t>
      </w:r>
    </w:p>
    <w:p w14:paraId="2FF65F27" w14:textId="77777777" w:rsidR="0039233E" w:rsidRPr="00504BE5" w:rsidRDefault="0039233E" w:rsidP="0039233E">
      <w:pPr>
        <w:pStyle w:val="prastasiniatinklio"/>
        <w:spacing w:before="0" w:beforeAutospacing="0" w:after="0" w:afterAutospacing="0"/>
        <w:ind w:left="4536"/>
        <w:jc w:val="both"/>
        <w:rPr>
          <w:rFonts w:ascii="Arial" w:hAnsi="Arial" w:cs="Arial"/>
          <w:bCs/>
        </w:rPr>
      </w:pPr>
      <w:r w:rsidRPr="00504BE5">
        <w:rPr>
          <w:rFonts w:ascii="Arial" w:hAnsi="Arial" w:cs="Arial"/>
        </w:rPr>
        <w:t>2 priedas</w:t>
      </w:r>
    </w:p>
    <w:p w14:paraId="19AD32D6" w14:textId="77777777" w:rsidR="0039233E" w:rsidRPr="00504BE5" w:rsidRDefault="0039233E" w:rsidP="0039233E">
      <w:pPr>
        <w:suppressAutoHyphens/>
        <w:overflowPunct w:val="0"/>
        <w:jc w:val="both"/>
        <w:textAlignment w:val="baseline"/>
        <w:rPr>
          <w:rFonts w:ascii="Arial" w:hAnsi="Arial" w:cs="Arial"/>
          <w:lang w:eastAsia="ar-SA"/>
        </w:rPr>
      </w:pPr>
    </w:p>
    <w:p w14:paraId="24840327" w14:textId="77777777" w:rsidR="0039233E" w:rsidRPr="00504BE5" w:rsidRDefault="0039233E" w:rsidP="0039233E">
      <w:pPr>
        <w:suppressAutoHyphens/>
        <w:overflowPunct w:val="0"/>
        <w:jc w:val="both"/>
        <w:textAlignment w:val="baseline"/>
        <w:rPr>
          <w:rFonts w:ascii="Arial" w:hAnsi="Arial" w:cs="Arial"/>
          <w:lang w:eastAsia="ar-SA"/>
        </w:rPr>
      </w:pPr>
    </w:p>
    <w:p w14:paraId="7779A69D" w14:textId="0EC368C7" w:rsidR="0039233E" w:rsidRPr="00504BE5" w:rsidRDefault="0039233E" w:rsidP="0039233E">
      <w:pPr>
        <w:suppressAutoHyphens/>
        <w:overflowPunct w:val="0"/>
        <w:jc w:val="center"/>
        <w:textAlignment w:val="baseline"/>
        <w:rPr>
          <w:rFonts w:ascii="Arial" w:hAnsi="Arial" w:cs="Arial"/>
          <w:b/>
          <w:bCs/>
          <w:caps/>
          <w:lang w:eastAsia="ar-SA"/>
        </w:rPr>
      </w:pPr>
      <w:r w:rsidRPr="00504BE5">
        <w:rPr>
          <w:rFonts w:ascii="Arial" w:hAnsi="Arial" w:cs="Arial"/>
          <w:b/>
          <w:bCs/>
          <w:caps/>
          <w:lang w:eastAsia="ar-SA"/>
        </w:rPr>
        <w:t>PRIĖMIMO į TAURAGĖS RAJONO SAVIVALDYBĖS MOKYKLAS NENUMATYTŲ ATVEJŲ KOMISIJA</w:t>
      </w:r>
    </w:p>
    <w:p w14:paraId="10F9BEC3" w14:textId="77777777" w:rsidR="0039233E" w:rsidRPr="00504BE5" w:rsidRDefault="0039233E" w:rsidP="0039233E">
      <w:pPr>
        <w:suppressAutoHyphens/>
        <w:overflowPunct w:val="0"/>
        <w:jc w:val="center"/>
        <w:textAlignment w:val="baseline"/>
        <w:rPr>
          <w:rFonts w:ascii="Arial" w:hAnsi="Arial" w:cs="Arial"/>
          <w:b/>
          <w:bCs/>
          <w:caps/>
          <w:lang w:eastAsia="ar-SA"/>
        </w:rPr>
      </w:pPr>
    </w:p>
    <w:p w14:paraId="5817FDB4" w14:textId="77777777" w:rsidR="0039233E" w:rsidRPr="00504BE5" w:rsidRDefault="0039233E" w:rsidP="0039233E">
      <w:pPr>
        <w:suppressAutoHyphens/>
        <w:jc w:val="both"/>
        <w:textAlignment w:val="baseline"/>
        <w:rPr>
          <w:rFonts w:ascii="Arial" w:eastAsia="Calibri" w:hAnsi="Arial" w:cs="Arial"/>
        </w:rPr>
      </w:pPr>
    </w:p>
    <w:p w14:paraId="2B6CCB71" w14:textId="77777777" w:rsidR="0039233E" w:rsidRPr="00504BE5"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1. Jūratė Veisienė – Tauragės rajono savivaldybės administracijos Švietimo ir sporto skyriaus vedėja (pirmininkė);</w:t>
      </w:r>
    </w:p>
    <w:p w14:paraId="07C57ADB" w14:textId="42412054" w:rsidR="0039233E" w:rsidRPr="00504BE5"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2. Sn</w:t>
      </w:r>
      <w:r w:rsidR="006970D9" w:rsidRPr="00504BE5">
        <w:rPr>
          <w:rFonts w:ascii="Arial" w:eastAsia="Calibri" w:hAnsi="Arial" w:cs="Arial"/>
        </w:rPr>
        <w:t>ieguolė Bastakienė – Tauragės „</w:t>
      </w:r>
      <w:r w:rsidRPr="00504BE5">
        <w:rPr>
          <w:rFonts w:ascii="Arial" w:eastAsia="Calibri" w:hAnsi="Arial" w:cs="Arial"/>
        </w:rPr>
        <w:t>Aušros“ progimnazijos direktorė (narė);</w:t>
      </w:r>
    </w:p>
    <w:p w14:paraId="3E06DE01" w14:textId="77777777" w:rsidR="0039233E" w:rsidRPr="00504BE5"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3. Elmyra Jurkšaitienė – Tauragės Žalgirių gimnazijos direktorė (narė);</w:t>
      </w:r>
    </w:p>
    <w:p w14:paraId="287F99EA" w14:textId="77777777" w:rsidR="0039233E" w:rsidRPr="00504BE5"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4. Nerijus Jocys – Tauragės r. Skaudvilės gimnazijos direktorius (narys);</w:t>
      </w:r>
    </w:p>
    <w:p w14:paraId="42407FC6" w14:textId="77777777" w:rsidR="0039233E" w:rsidRPr="00504BE5"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5. Janina Pukelienė – Tauragės Jovarų pagrindinės mokyklos direktorė (narė);</w:t>
      </w:r>
    </w:p>
    <w:p w14:paraId="3F7299A2" w14:textId="0276C994" w:rsidR="0039233E" w:rsidRPr="00504BE5"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6. Jū</w:t>
      </w:r>
      <w:r w:rsidR="006970D9" w:rsidRPr="00504BE5">
        <w:rPr>
          <w:rFonts w:ascii="Arial" w:eastAsia="Calibri" w:hAnsi="Arial" w:cs="Arial"/>
        </w:rPr>
        <w:t>ratė Lazdauskienė –  Tauragės „</w:t>
      </w:r>
      <w:r w:rsidRPr="00504BE5">
        <w:rPr>
          <w:rFonts w:ascii="Arial" w:eastAsia="Calibri" w:hAnsi="Arial" w:cs="Arial"/>
        </w:rPr>
        <w:t>Šaltinio“ progimnazijos direktorė (narė);</w:t>
      </w:r>
    </w:p>
    <w:p w14:paraId="2A7CB95D" w14:textId="77777777" w:rsidR="0039233E" w:rsidRPr="00504BE5"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7. Remigijus Masteika – Tauragės Martyno Mažvydo progimnazijos direktorius (narys);</w:t>
      </w:r>
    </w:p>
    <w:p w14:paraId="0DDFF2A4" w14:textId="586DDA06" w:rsidR="0039233E" w:rsidRDefault="0039233E" w:rsidP="0039233E">
      <w:pPr>
        <w:suppressAutoHyphens/>
        <w:spacing w:line="360" w:lineRule="auto"/>
        <w:ind w:firstLine="709"/>
        <w:jc w:val="both"/>
        <w:textAlignment w:val="baseline"/>
        <w:rPr>
          <w:rFonts w:ascii="Arial" w:eastAsia="Calibri" w:hAnsi="Arial" w:cs="Arial"/>
        </w:rPr>
      </w:pPr>
      <w:r w:rsidRPr="00504BE5">
        <w:rPr>
          <w:rFonts w:ascii="Arial" w:eastAsia="Calibri" w:hAnsi="Arial" w:cs="Arial"/>
        </w:rPr>
        <w:t>8. Dalia Pukelienė</w:t>
      </w:r>
      <w:r w:rsidR="006970D9" w:rsidRPr="00504BE5">
        <w:rPr>
          <w:rFonts w:ascii="Arial" w:eastAsia="Calibri" w:hAnsi="Arial" w:cs="Arial"/>
        </w:rPr>
        <w:t xml:space="preserve"> –  Tauragės „</w:t>
      </w:r>
      <w:r w:rsidRPr="00504BE5">
        <w:rPr>
          <w:rFonts w:ascii="Arial" w:eastAsia="Calibri" w:hAnsi="Arial" w:cs="Arial"/>
        </w:rPr>
        <w:t>Versmės“ gimnazijos direktorė (narė).</w:t>
      </w:r>
    </w:p>
    <w:p w14:paraId="68FF098E" w14:textId="77777777" w:rsidR="00E64D76" w:rsidRPr="00504BE5" w:rsidRDefault="00E64D76" w:rsidP="0039233E">
      <w:pPr>
        <w:suppressAutoHyphens/>
        <w:spacing w:line="360" w:lineRule="auto"/>
        <w:ind w:firstLine="709"/>
        <w:jc w:val="both"/>
        <w:textAlignment w:val="baseline"/>
        <w:rPr>
          <w:rFonts w:ascii="Arial" w:eastAsia="Calibri" w:hAnsi="Arial" w:cs="Arial"/>
        </w:rPr>
      </w:pPr>
    </w:p>
    <w:p w14:paraId="636C267D" w14:textId="77777777" w:rsidR="0039233E" w:rsidRPr="00504BE5" w:rsidRDefault="0039233E" w:rsidP="0039233E">
      <w:pPr>
        <w:suppressAutoHyphens/>
        <w:spacing w:line="256" w:lineRule="auto"/>
        <w:jc w:val="center"/>
        <w:textAlignment w:val="baseline"/>
        <w:rPr>
          <w:rFonts w:ascii="Arial" w:eastAsia="Calibri" w:hAnsi="Arial" w:cs="Arial"/>
        </w:rPr>
      </w:pPr>
      <w:r w:rsidRPr="00504BE5">
        <w:rPr>
          <w:rFonts w:ascii="Arial" w:eastAsia="Calibri" w:hAnsi="Arial" w:cs="Arial"/>
        </w:rPr>
        <w:t>_____________________</w:t>
      </w:r>
    </w:p>
    <w:p w14:paraId="470D69FE" w14:textId="77777777" w:rsidR="0039233E" w:rsidRPr="00504BE5" w:rsidRDefault="0039233E" w:rsidP="0039233E">
      <w:pPr>
        <w:jc w:val="center"/>
        <w:rPr>
          <w:rFonts w:ascii="Arial" w:hAnsi="Arial" w:cs="Arial"/>
        </w:rPr>
      </w:pPr>
    </w:p>
    <w:p w14:paraId="68A81448" w14:textId="77777777" w:rsidR="0039233E" w:rsidRPr="00504BE5" w:rsidRDefault="0039233E" w:rsidP="0039233E">
      <w:pPr>
        <w:rPr>
          <w:rFonts w:ascii="Arial" w:hAnsi="Arial" w:cs="Arial"/>
        </w:rPr>
      </w:pPr>
      <w:r w:rsidRPr="00504BE5">
        <w:rPr>
          <w:rFonts w:ascii="Arial" w:hAnsi="Arial" w:cs="Arial"/>
        </w:rPr>
        <w:t xml:space="preserve">  </w:t>
      </w:r>
    </w:p>
    <w:p w14:paraId="131EF449" w14:textId="77777777" w:rsidR="0039233E" w:rsidRPr="00504BE5" w:rsidRDefault="0039233E" w:rsidP="0039233E">
      <w:pPr>
        <w:rPr>
          <w:rFonts w:ascii="Arial" w:hAnsi="Arial" w:cs="Arial"/>
        </w:rPr>
      </w:pPr>
    </w:p>
    <w:p w14:paraId="258E5E1A" w14:textId="77777777" w:rsidR="0039233E" w:rsidRPr="00504BE5" w:rsidRDefault="0039233E" w:rsidP="0039233E">
      <w:pPr>
        <w:rPr>
          <w:rFonts w:ascii="Arial" w:hAnsi="Arial" w:cs="Arial"/>
        </w:rPr>
      </w:pPr>
    </w:p>
    <w:p w14:paraId="61BCCD28" w14:textId="77777777" w:rsidR="0039233E" w:rsidRPr="00504BE5" w:rsidRDefault="0039233E" w:rsidP="0039233E">
      <w:pPr>
        <w:rPr>
          <w:rFonts w:ascii="Arial" w:hAnsi="Arial" w:cs="Arial"/>
        </w:rPr>
      </w:pPr>
    </w:p>
    <w:p w14:paraId="23175CD6" w14:textId="77777777" w:rsidR="0039233E" w:rsidRPr="00504BE5" w:rsidRDefault="0039233E" w:rsidP="0039233E">
      <w:pPr>
        <w:rPr>
          <w:rFonts w:ascii="Arial" w:hAnsi="Arial" w:cs="Arial"/>
        </w:rPr>
      </w:pPr>
    </w:p>
    <w:p w14:paraId="52514765" w14:textId="77777777" w:rsidR="0039233E" w:rsidRPr="00504BE5" w:rsidRDefault="0039233E" w:rsidP="0039233E">
      <w:pPr>
        <w:rPr>
          <w:rFonts w:ascii="Arial" w:hAnsi="Arial" w:cs="Arial"/>
        </w:rPr>
      </w:pPr>
    </w:p>
    <w:p w14:paraId="132CDCBD" w14:textId="77777777" w:rsidR="0039233E" w:rsidRPr="00504BE5" w:rsidRDefault="0039233E" w:rsidP="0039233E">
      <w:pPr>
        <w:rPr>
          <w:rFonts w:ascii="Arial" w:hAnsi="Arial" w:cs="Arial"/>
        </w:rPr>
      </w:pPr>
    </w:p>
    <w:p w14:paraId="3B1CF97B" w14:textId="77777777" w:rsidR="0039233E" w:rsidRPr="00504BE5" w:rsidRDefault="0039233E" w:rsidP="0039233E">
      <w:pPr>
        <w:rPr>
          <w:rFonts w:ascii="Arial" w:hAnsi="Arial" w:cs="Arial"/>
        </w:rPr>
      </w:pPr>
    </w:p>
    <w:p w14:paraId="619BADB6" w14:textId="77777777" w:rsidR="0039233E" w:rsidRPr="00504BE5" w:rsidRDefault="0039233E" w:rsidP="0039233E">
      <w:pPr>
        <w:rPr>
          <w:rFonts w:ascii="Arial" w:hAnsi="Arial" w:cs="Arial"/>
        </w:rPr>
      </w:pPr>
    </w:p>
    <w:p w14:paraId="2C640AA4" w14:textId="77777777" w:rsidR="0039233E" w:rsidRPr="00504BE5" w:rsidRDefault="0039233E" w:rsidP="0039233E">
      <w:pPr>
        <w:rPr>
          <w:rFonts w:ascii="Arial" w:hAnsi="Arial" w:cs="Arial"/>
        </w:rPr>
      </w:pPr>
    </w:p>
    <w:p w14:paraId="14F90228" w14:textId="77777777" w:rsidR="0039233E" w:rsidRPr="00504BE5" w:rsidRDefault="0039233E" w:rsidP="0039233E">
      <w:pPr>
        <w:rPr>
          <w:rFonts w:ascii="Arial" w:hAnsi="Arial" w:cs="Arial"/>
        </w:rPr>
      </w:pPr>
    </w:p>
    <w:p w14:paraId="2FD4846F" w14:textId="77777777" w:rsidR="0039233E" w:rsidRPr="00504BE5" w:rsidRDefault="0039233E" w:rsidP="0039233E">
      <w:pPr>
        <w:rPr>
          <w:rFonts w:ascii="Arial" w:hAnsi="Arial" w:cs="Arial"/>
        </w:rPr>
      </w:pPr>
    </w:p>
    <w:p w14:paraId="06E9703E" w14:textId="77777777" w:rsidR="0039233E" w:rsidRPr="00504BE5" w:rsidRDefault="0039233E" w:rsidP="0039233E">
      <w:pPr>
        <w:rPr>
          <w:rFonts w:ascii="Arial" w:hAnsi="Arial" w:cs="Arial"/>
        </w:rPr>
      </w:pPr>
    </w:p>
    <w:p w14:paraId="4483ACCD" w14:textId="77777777" w:rsidR="0039233E" w:rsidRPr="00504BE5" w:rsidRDefault="0039233E" w:rsidP="0039233E">
      <w:pPr>
        <w:rPr>
          <w:rFonts w:ascii="Arial" w:hAnsi="Arial" w:cs="Arial"/>
        </w:rPr>
      </w:pPr>
    </w:p>
    <w:p w14:paraId="0A8909BF" w14:textId="77777777" w:rsidR="0039233E" w:rsidRPr="00504BE5" w:rsidRDefault="0039233E" w:rsidP="0039233E">
      <w:pPr>
        <w:pStyle w:val="Pagrindinistekstas"/>
        <w:rPr>
          <w:rFonts w:ascii="Arial" w:hAnsi="Arial" w:cs="Arial"/>
          <w:szCs w:val="24"/>
        </w:rPr>
      </w:pPr>
    </w:p>
    <w:p w14:paraId="46478CA0" w14:textId="77777777" w:rsidR="0039233E" w:rsidRPr="00504BE5" w:rsidRDefault="0039233E" w:rsidP="0039233E">
      <w:pPr>
        <w:rPr>
          <w:rFonts w:ascii="Arial" w:hAnsi="Arial" w:cs="Arial"/>
        </w:rPr>
      </w:pPr>
    </w:p>
    <w:p w14:paraId="41EA9E5B" w14:textId="77777777" w:rsidR="0039233E" w:rsidRPr="00504BE5" w:rsidRDefault="0039233E" w:rsidP="0039233E">
      <w:pPr>
        <w:rPr>
          <w:rFonts w:ascii="Arial" w:hAnsi="Arial" w:cs="Arial"/>
        </w:rPr>
      </w:pPr>
    </w:p>
    <w:p w14:paraId="60C9E6CB" w14:textId="77777777" w:rsidR="0039233E" w:rsidRPr="00504BE5" w:rsidRDefault="0039233E" w:rsidP="0039233E">
      <w:pPr>
        <w:rPr>
          <w:rFonts w:ascii="Arial" w:hAnsi="Arial" w:cs="Arial"/>
        </w:rPr>
      </w:pPr>
    </w:p>
    <w:p w14:paraId="3CA7DC81" w14:textId="77777777" w:rsidR="0039233E" w:rsidRPr="00504BE5" w:rsidRDefault="0039233E" w:rsidP="0039233E">
      <w:pPr>
        <w:rPr>
          <w:rFonts w:ascii="Arial" w:hAnsi="Arial" w:cs="Arial"/>
        </w:rPr>
      </w:pPr>
    </w:p>
    <w:p w14:paraId="0EC303C7" w14:textId="77777777" w:rsidR="0039233E" w:rsidRPr="00504BE5" w:rsidRDefault="0039233E" w:rsidP="0039233E">
      <w:pPr>
        <w:rPr>
          <w:rFonts w:ascii="Arial" w:hAnsi="Arial" w:cs="Arial"/>
        </w:rPr>
      </w:pPr>
    </w:p>
    <w:p w14:paraId="6A74A4A2" w14:textId="77777777" w:rsidR="0039233E" w:rsidRPr="00504BE5" w:rsidRDefault="0039233E" w:rsidP="0039233E">
      <w:pPr>
        <w:rPr>
          <w:rFonts w:ascii="Arial" w:hAnsi="Arial" w:cs="Arial"/>
        </w:rPr>
      </w:pPr>
    </w:p>
    <w:p w14:paraId="17DCD5A9" w14:textId="77777777" w:rsidR="0039233E" w:rsidRPr="00504BE5" w:rsidRDefault="0039233E" w:rsidP="0039233E">
      <w:pPr>
        <w:ind w:left="2596" w:firstLine="1298"/>
        <w:jc w:val="center"/>
        <w:rPr>
          <w:rFonts w:ascii="Arial" w:hAnsi="Arial" w:cs="Arial"/>
        </w:rPr>
      </w:pPr>
    </w:p>
    <w:p w14:paraId="0DFD8313" w14:textId="77777777" w:rsidR="0039233E" w:rsidRPr="00504BE5" w:rsidRDefault="0039233E" w:rsidP="0039233E">
      <w:pPr>
        <w:pStyle w:val="prastasiniatinklio"/>
        <w:spacing w:before="0" w:beforeAutospacing="0" w:after="0" w:afterAutospacing="0"/>
        <w:ind w:left="4536"/>
        <w:jc w:val="both"/>
        <w:rPr>
          <w:rFonts w:ascii="Arial" w:hAnsi="Arial" w:cs="Arial"/>
        </w:rPr>
      </w:pPr>
      <w:r w:rsidRPr="00504BE5">
        <w:rPr>
          <w:rFonts w:ascii="Arial" w:hAnsi="Arial" w:cs="Arial"/>
        </w:rPr>
        <w:t xml:space="preserve">2025–2026 mokslo metų priėmimo į Tauragės rajono savivaldybės bendrojo ugdymo mokyklą mokytis pagal priešmokyklinio ugdymo, bendrojo ugdymo programas, ikimokyklinio ugdymo mokyklą mokytis pagal priešmokyklinio ugdymo programą tvarkos aprašo </w:t>
      </w:r>
    </w:p>
    <w:p w14:paraId="519A18BD" w14:textId="77777777" w:rsidR="0039233E" w:rsidRPr="00504BE5" w:rsidRDefault="0039233E" w:rsidP="0039233E">
      <w:pPr>
        <w:pStyle w:val="prastasiniatinklio"/>
        <w:spacing w:before="0" w:beforeAutospacing="0" w:after="0" w:afterAutospacing="0"/>
        <w:ind w:left="4536"/>
        <w:jc w:val="both"/>
        <w:rPr>
          <w:rFonts w:ascii="Arial" w:hAnsi="Arial" w:cs="Arial"/>
        </w:rPr>
      </w:pPr>
      <w:r w:rsidRPr="00504BE5">
        <w:rPr>
          <w:rFonts w:ascii="Arial" w:hAnsi="Arial" w:cs="Arial"/>
        </w:rPr>
        <w:t xml:space="preserve">2 priedas </w:t>
      </w:r>
    </w:p>
    <w:p w14:paraId="1FB3E447" w14:textId="77777777" w:rsidR="0039233E" w:rsidRPr="00504BE5" w:rsidRDefault="0039233E" w:rsidP="0039233E">
      <w:pPr>
        <w:rPr>
          <w:rFonts w:ascii="Arial" w:hAnsi="Arial" w:cs="Arial"/>
        </w:rPr>
      </w:pPr>
    </w:p>
    <w:p w14:paraId="5349348F" w14:textId="77777777" w:rsidR="0039233E" w:rsidRPr="00504BE5" w:rsidRDefault="0039233E" w:rsidP="0039233E">
      <w:pPr>
        <w:jc w:val="center"/>
        <w:rPr>
          <w:rFonts w:ascii="Arial" w:hAnsi="Arial" w:cs="Arial"/>
        </w:rPr>
      </w:pPr>
    </w:p>
    <w:p w14:paraId="3A7237B4" w14:textId="77777777" w:rsidR="0039233E" w:rsidRPr="00504BE5" w:rsidRDefault="0039233E" w:rsidP="0039233E">
      <w:pPr>
        <w:suppressAutoHyphens/>
        <w:spacing w:line="256" w:lineRule="auto"/>
        <w:jc w:val="right"/>
        <w:textAlignment w:val="baseline"/>
        <w:rPr>
          <w:rFonts w:ascii="Arial" w:eastAsia="Calibri" w:hAnsi="Arial" w:cs="Arial"/>
        </w:rPr>
      </w:pPr>
    </w:p>
    <w:p w14:paraId="4ACFC17E" w14:textId="7AF876F4" w:rsidR="0039233E" w:rsidRPr="00504BE5" w:rsidRDefault="0039233E" w:rsidP="0039233E">
      <w:pPr>
        <w:suppressAutoHyphens/>
        <w:spacing w:line="256" w:lineRule="auto"/>
        <w:jc w:val="center"/>
        <w:textAlignment w:val="baseline"/>
        <w:rPr>
          <w:rFonts w:ascii="Arial" w:eastAsia="Calibri" w:hAnsi="Arial" w:cs="Arial"/>
          <w:b/>
        </w:rPr>
      </w:pPr>
      <w:r w:rsidRPr="00504BE5">
        <w:rPr>
          <w:rFonts w:ascii="Arial" w:eastAsia="Calibri" w:hAnsi="Arial" w:cs="Arial"/>
          <w:b/>
        </w:rPr>
        <w:t>PRIĖMIMO Į TAURAGĖS RAJONO SAVIVALDYBĖS MOKYKLAS NENUMATYTŲ ATVEJŲ KOMISIJOS DARBO REGLAMENTAS</w:t>
      </w:r>
    </w:p>
    <w:p w14:paraId="1F3ED518" w14:textId="77777777" w:rsidR="0039233E" w:rsidRPr="00504BE5" w:rsidRDefault="0039233E" w:rsidP="0039233E">
      <w:pPr>
        <w:suppressAutoHyphens/>
        <w:spacing w:line="256" w:lineRule="auto"/>
        <w:textAlignment w:val="baseline"/>
        <w:rPr>
          <w:rFonts w:ascii="Arial" w:eastAsia="Calibri" w:hAnsi="Arial" w:cs="Arial"/>
        </w:rPr>
      </w:pPr>
    </w:p>
    <w:p w14:paraId="4881B6C9" w14:textId="77777777" w:rsidR="0039233E" w:rsidRPr="00504BE5" w:rsidRDefault="0039233E" w:rsidP="0039233E">
      <w:pPr>
        <w:suppressAutoHyphens/>
        <w:spacing w:line="256" w:lineRule="auto"/>
        <w:jc w:val="center"/>
        <w:textAlignment w:val="baseline"/>
        <w:rPr>
          <w:rFonts w:ascii="Arial" w:eastAsia="Calibri" w:hAnsi="Arial" w:cs="Arial"/>
          <w:b/>
        </w:rPr>
      </w:pPr>
      <w:r w:rsidRPr="00504BE5">
        <w:rPr>
          <w:rFonts w:ascii="Arial" w:eastAsia="Calibri" w:hAnsi="Arial" w:cs="Arial"/>
          <w:b/>
        </w:rPr>
        <w:t>I SKYRIUS</w:t>
      </w:r>
    </w:p>
    <w:p w14:paraId="334E1849" w14:textId="77777777" w:rsidR="0039233E" w:rsidRPr="00504BE5" w:rsidRDefault="0039233E" w:rsidP="0039233E">
      <w:pPr>
        <w:suppressAutoHyphens/>
        <w:spacing w:line="256" w:lineRule="auto"/>
        <w:jc w:val="center"/>
        <w:textAlignment w:val="baseline"/>
        <w:rPr>
          <w:rFonts w:ascii="Arial" w:eastAsia="Calibri" w:hAnsi="Arial" w:cs="Arial"/>
        </w:rPr>
      </w:pPr>
      <w:r w:rsidRPr="00504BE5">
        <w:rPr>
          <w:rFonts w:ascii="Arial" w:eastAsia="Calibri" w:hAnsi="Arial" w:cs="Arial"/>
          <w:b/>
        </w:rPr>
        <w:t>BENDROSIOS NUOSTATOS</w:t>
      </w:r>
    </w:p>
    <w:p w14:paraId="56066523" w14:textId="77777777" w:rsidR="0039233E" w:rsidRPr="00504BE5" w:rsidRDefault="0039233E" w:rsidP="0039233E">
      <w:pPr>
        <w:suppressAutoHyphens/>
        <w:spacing w:line="256" w:lineRule="auto"/>
        <w:jc w:val="center"/>
        <w:textAlignment w:val="baseline"/>
        <w:rPr>
          <w:rFonts w:ascii="Arial" w:eastAsia="Calibri" w:hAnsi="Arial" w:cs="Arial"/>
        </w:rPr>
      </w:pPr>
    </w:p>
    <w:p w14:paraId="4E62C788" w14:textId="5A3A5A8E"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1.</w:t>
      </w:r>
      <w:r w:rsidRPr="00504BE5">
        <w:rPr>
          <w:rFonts w:ascii="Arial" w:eastAsia="Calibri" w:hAnsi="Arial" w:cs="Arial"/>
        </w:rPr>
        <w:tab/>
        <w:t xml:space="preserve">Priėmimo į Tauragės rajono savivaldybės mokyklas nenumatytų atvejų komisijos darbo reglamentas (toliau – Reglamentas) nustato </w:t>
      </w:r>
      <w:r w:rsidRPr="00504BE5">
        <w:rPr>
          <w:rFonts w:ascii="Arial" w:hAnsi="Arial" w:cs="Arial"/>
        </w:rPr>
        <w:t xml:space="preserve">2025–2026 mokslo metų priėmimo į Tauragės rajono savivaldybės bendrojo ugdymo mokyklą mokytis pagal priešmokyklinio ugdymo, bendrojo ugdymo programas, ikimokyklinio ugdymo mokyklą mokytis pagal priešmokyklinio ugdymo programą tvarkos </w:t>
      </w:r>
      <w:r w:rsidRPr="00504BE5">
        <w:rPr>
          <w:rFonts w:ascii="Arial" w:eastAsia="Calibri" w:hAnsi="Arial" w:cs="Arial"/>
        </w:rPr>
        <w:t>apraše nenumatytiems atvejams nagrinėti komisijos (toliau – Komisija) darbo tvarką, funkcijas ir teises.</w:t>
      </w:r>
    </w:p>
    <w:p w14:paraId="3E8D81C0" w14:textId="32E82E9F"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2.</w:t>
      </w:r>
      <w:r w:rsidRPr="00504BE5">
        <w:rPr>
          <w:rFonts w:ascii="Arial" w:eastAsia="Calibri" w:hAnsi="Arial" w:cs="Arial"/>
        </w:rPr>
        <w:tab/>
        <w:t xml:space="preserve">Komisija savo veikloje vadovaujasi </w:t>
      </w:r>
      <w:r w:rsidRPr="00504BE5">
        <w:rPr>
          <w:rFonts w:ascii="Arial" w:hAnsi="Arial" w:cs="Arial"/>
        </w:rPr>
        <w:t xml:space="preserve">2025–2026 mokslo metų priėmimo į Tauragės rajono savivaldybės bendrojo ugdymo mokyklą mokytis pagal priešmokyklinio ugdymo, bendrojo ugdymo programas, ikimokyklinio ugdymo mokyklą mokytis pagal priešmokyklinio ugdymo programą tvarkos </w:t>
      </w:r>
      <w:r w:rsidRPr="00504BE5">
        <w:rPr>
          <w:rFonts w:ascii="Arial" w:eastAsia="Calibri" w:hAnsi="Arial" w:cs="Arial"/>
        </w:rPr>
        <w:t>aprašu (toliau – Aprašas), patvirtintu Tauragės rajono savivaldybės tarybos sprendimu.</w:t>
      </w:r>
    </w:p>
    <w:p w14:paraId="55B77851" w14:textId="77777777"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3.</w:t>
      </w:r>
      <w:r w:rsidRPr="00504BE5">
        <w:rPr>
          <w:rFonts w:ascii="Arial" w:eastAsia="Calibri" w:hAnsi="Arial" w:cs="Arial"/>
        </w:rPr>
        <w:tab/>
        <w:t>Komisiją sudaro pirmininkas ir septyni nariai. Septyni nariai skiriami iš bendrojo ugdymo mokyklų, pirmininkas – iš rajono savivaldybės administracijos. Komisijos darbas grindžiamas kolegialiu klausimų svarstymu, teisėtumo, objektyvumo ir nešališkumo principais.</w:t>
      </w:r>
    </w:p>
    <w:p w14:paraId="7A8FA5E5" w14:textId="77777777" w:rsidR="0039233E" w:rsidRPr="00504BE5" w:rsidRDefault="0039233E" w:rsidP="0039233E">
      <w:pPr>
        <w:tabs>
          <w:tab w:val="left" w:pos="993"/>
        </w:tabs>
        <w:suppressAutoHyphens/>
        <w:ind w:left="709"/>
        <w:jc w:val="both"/>
        <w:textAlignment w:val="baseline"/>
        <w:rPr>
          <w:rFonts w:ascii="Arial" w:eastAsia="Calibri" w:hAnsi="Arial" w:cs="Arial"/>
        </w:rPr>
      </w:pPr>
    </w:p>
    <w:p w14:paraId="73DC46A9" w14:textId="77777777" w:rsidR="0039233E" w:rsidRPr="00504BE5" w:rsidRDefault="0039233E" w:rsidP="0039233E">
      <w:pPr>
        <w:suppressAutoHyphens/>
        <w:jc w:val="center"/>
        <w:textAlignment w:val="baseline"/>
        <w:rPr>
          <w:rFonts w:ascii="Arial" w:eastAsia="Calibri" w:hAnsi="Arial" w:cs="Arial"/>
          <w:b/>
        </w:rPr>
      </w:pPr>
      <w:r w:rsidRPr="00504BE5">
        <w:rPr>
          <w:rFonts w:ascii="Arial" w:eastAsia="Calibri" w:hAnsi="Arial" w:cs="Arial"/>
          <w:b/>
        </w:rPr>
        <w:t>II SKYRIUS</w:t>
      </w:r>
    </w:p>
    <w:p w14:paraId="648FC6FD" w14:textId="77777777" w:rsidR="0039233E" w:rsidRPr="00504BE5" w:rsidRDefault="0039233E" w:rsidP="0039233E">
      <w:pPr>
        <w:tabs>
          <w:tab w:val="left" w:pos="993"/>
        </w:tabs>
        <w:suppressAutoHyphens/>
        <w:jc w:val="center"/>
        <w:textAlignment w:val="baseline"/>
        <w:rPr>
          <w:rFonts w:ascii="Arial" w:eastAsia="Calibri" w:hAnsi="Arial" w:cs="Arial"/>
        </w:rPr>
      </w:pPr>
      <w:r w:rsidRPr="00504BE5">
        <w:rPr>
          <w:rFonts w:ascii="Arial" w:eastAsia="Calibri" w:hAnsi="Arial" w:cs="Arial"/>
          <w:b/>
        </w:rPr>
        <w:t>KOMISIJOS FUNKCIJOS IR TEISĖS</w:t>
      </w:r>
    </w:p>
    <w:p w14:paraId="7AD1D304" w14:textId="77777777" w:rsidR="0039233E" w:rsidRPr="00504BE5" w:rsidRDefault="0039233E" w:rsidP="0039233E">
      <w:pPr>
        <w:tabs>
          <w:tab w:val="left" w:pos="993"/>
        </w:tabs>
        <w:suppressAutoHyphens/>
        <w:ind w:left="709"/>
        <w:jc w:val="both"/>
        <w:textAlignment w:val="baseline"/>
        <w:rPr>
          <w:rFonts w:ascii="Arial" w:eastAsia="Calibri" w:hAnsi="Arial" w:cs="Arial"/>
        </w:rPr>
      </w:pPr>
    </w:p>
    <w:p w14:paraId="5E992B00" w14:textId="77777777"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4.</w:t>
      </w:r>
      <w:r w:rsidRPr="00504BE5">
        <w:rPr>
          <w:rFonts w:ascii="Arial" w:eastAsia="Calibri" w:hAnsi="Arial" w:cs="Arial"/>
        </w:rPr>
        <w:tab/>
        <w:t>Komisijos funkcijos:</w:t>
      </w:r>
    </w:p>
    <w:p w14:paraId="3513843B" w14:textId="77777777" w:rsidR="0039233E" w:rsidRPr="00504BE5" w:rsidRDefault="0039233E" w:rsidP="0039233E">
      <w:pPr>
        <w:tabs>
          <w:tab w:val="left" w:pos="720"/>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4.1.</w:t>
      </w:r>
      <w:r w:rsidRPr="00504BE5">
        <w:rPr>
          <w:rFonts w:ascii="Arial" w:eastAsia="Calibri" w:hAnsi="Arial" w:cs="Arial"/>
        </w:rPr>
        <w:tab/>
        <w:t>nagrinėja aktualius, Apraše nenumatytus atvejus;</w:t>
      </w:r>
    </w:p>
    <w:p w14:paraId="48C48E1F" w14:textId="09432C9D" w:rsidR="0039233E" w:rsidRPr="00504BE5" w:rsidRDefault="0039233E" w:rsidP="0039233E">
      <w:pPr>
        <w:tabs>
          <w:tab w:val="left" w:pos="720"/>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4.2.</w:t>
      </w:r>
      <w:r w:rsidRPr="00504BE5">
        <w:rPr>
          <w:rFonts w:ascii="Arial" w:eastAsia="Calibri" w:hAnsi="Arial" w:cs="Arial"/>
        </w:rPr>
        <w:tab/>
        <w:t>konsultuoja tėvus (globėjus, rūpintojus) mokinių priėmimo į mokyklas klausimais;</w:t>
      </w:r>
    </w:p>
    <w:p w14:paraId="378D0810" w14:textId="77777777" w:rsidR="0039233E" w:rsidRPr="00504BE5" w:rsidRDefault="0039233E" w:rsidP="0039233E">
      <w:pPr>
        <w:tabs>
          <w:tab w:val="left" w:pos="720"/>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4.3.</w:t>
      </w:r>
      <w:r w:rsidRPr="00504BE5">
        <w:rPr>
          <w:rFonts w:ascii="Arial" w:eastAsia="Calibri" w:hAnsi="Arial" w:cs="Arial"/>
        </w:rPr>
        <w:tab/>
        <w:t>Savivaldybės mero pavedimu sprendžia kitus klausimus, susijusius su Aprašo vykdymu.</w:t>
      </w:r>
    </w:p>
    <w:p w14:paraId="387B2E9F" w14:textId="77777777"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5.</w:t>
      </w:r>
      <w:r w:rsidRPr="00504BE5">
        <w:rPr>
          <w:rFonts w:ascii="Arial" w:eastAsia="Calibri" w:hAnsi="Arial" w:cs="Arial"/>
        </w:rPr>
        <w:tab/>
        <w:t>Komisija turi teisę:</w:t>
      </w:r>
    </w:p>
    <w:p w14:paraId="68B8574F" w14:textId="77777777" w:rsidR="0039233E" w:rsidRPr="00504BE5" w:rsidRDefault="0039233E" w:rsidP="0039233E">
      <w:pPr>
        <w:tabs>
          <w:tab w:val="left" w:pos="709"/>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lastRenderedPageBreak/>
        <w:t>5.1.</w:t>
      </w:r>
      <w:r w:rsidRPr="00504BE5">
        <w:rPr>
          <w:rFonts w:ascii="Arial" w:eastAsia="Calibri" w:hAnsi="Arial" w:cs="Arial"/>
        </w:rPr>
        <w:tab/>
        <w:t>priimti sprendimą dėl tėvų (globėjų, rūpintojų) prašymo pagrįstumo ir siūlyti Savivaldybės merui priimti atitinkamą individualų sprendimą dėl mokinio priėmimo;</w:t>
      </w:r>
    </w:p>
    <w:p w14:paraId="02FA71D5" w14:textId="77777777" w:rsidR="0039233E" w:rsidRPr="00504BE5" w:rsidRDefault="0039233E" w:rsidP="0039233E">
      <w:pPr>
        <w:tabs>
          <w:tab w:val="left" w:pos="709"/>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5.2.</w:t>
      </w:r>
      <w:r w:rsidRPr="00504BE5">
        <w:rPr>
          <w:rFonts w:ascii="Arial" w:eastAsia="Calibri" w:hAnsi="Arial" w:cs="Arial"/>
        </w:rPr>
        <w:tab/>
        <w:t>atmesti prašymą kaip nepagrįstą;</w:t>
      </w:r>
    </w:p>
    <w:p w14:paraId="5CED9CB8" w14:textId="77777777" w:rsidR="0039233E" w:rsidRPr="00504BE5" w:rsidRDefault="0039233E" w:rsidP="0039233E">
      <w:pPr>
        <w:tabs>
          <w:tab w:val="left" w:pos="709"/>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5.3.</w:t>
      </w:r>
      <w:r w:rsidRPr="00504BE5">
        <w:rPr>
          <w:rFonts w:ascii="Arial" w:eastAsia="Calibri" w:hAnsi="Arial" w:cs="Arial"/>
        </w:rPr>
        <w:tab/>
        <w:t>priimti sprendimą dėl prašymo pagrįstumo (tėvų, mokyklos ir kt.) ir teikti siūlymą Savivaldybės merui dėl atitinkamo teisės akto priėmimo.</w:t>
      </w:r>
    </w:p>
    <w:p w14:paraId="22A21C5C" w14:textId="77777777" w:rsidR="0039233E" w:rsidRPr="00504BE5" w:rsidRDefault="0039233E" w:rsidP="0039233E">
      <w:pPr>
        <w:suppressAutoHyphens/>
        <w:spacing w:line="256" w:lineRule="auto"/>
        <w:jc w:val="center"/>
        <w:textAlignment w:val="baseline"/>
        <w:rPr>
          <w:rFonts w:ascii="Arial" w:eastAsia="Calibri" w:hAnsi="Arial" w:cs="Arial"/>
          <w:b/>
        </w:rPr>
      </w:pPr>
    </w:p>
    <w:p w14:paraId="4026B3EA" w14:textId="77777777" w:rsidR="0039233E" w:rsidRPr="00504BE5" w:rsidRDefault="0039233E" w:rsidP="0039233E">
      <w:pPr>
        <w:suppressAutoHyphens/>
        <w:spacing w:line="256" w:lineRule="auto"/>
        <w:jc w:val="center"/>
        <w:textAlignment w:val="baseline"/>
        <w:rPr>
          <w:rFonts w:ascii="Arial" w:eastAsia="Calibri" w:hAnsi="Arial" w:cs="Arial"/>
          <w:b/>
        </w:rPr>
      </w:pPr>
      <w:r w:rsidRPr="00504BE5">
        <w:rPr>
          <w:rFonts w:ascii="Arial" w:eastAsia="Calibri" w:hAnsi="Arial" w:cs="Arial"/>
          <w:b/>
        </w:rPr>
        <w:t>III SKYRIUS</w:t>
      </w:r>
    </w:p>
    <w:p w14:paraId="27D0DE38" w14:textId="77777777" w:rsidR="0039233E" w:rsidRPr="00504BE5" w:rsidRDefault="0039233E" w:rsidP="0039233E">
      <w:pPr>
        <w:tabs>
          <w:tab w:val="left" w:pos="993"/>
        </w:tabs>
        <w:suppressAutoHyphens/>
        <w:jc w:val="center"/>
        <w:textAlignment w:val="baseline"/>
        <w:rPr>
          <w:rFonts w:ascii="Arial" w:eastAsia="Calibri" w:hAnsi="Arial" w:cs="Arial"/>
        </w:rPr>
      </w:pPr>
      <w:r w:rsidRPr="00504BE5">
        <w:rPr>
          <w:rFonts w:ascii="Arial" w:eastAsia="Calibri" w:hAnsi="Arial" w:cs="Arial"/>
          <w:b/>
        </w:rPr>
        <w:t>PRAŠYMŲ PATEIKIMAS, KOMISIJOS DARBO ORGANIZAVIMAS</w:t>
      </w:r>
    </w:p>
    <w:p w14:paraId="12E9C564" w14:textId="77777777" w:rsidR="0039233E" w:rsidRPr="00504BE5" w:rsidRDefault="0039233E" w:rsidP="0039233E">
      <w:pPr>
        <w:tabs>
          <w:tab w:val="left" w:pos="993"/>
        </w:tabs>
        <w:suppressAutoHyphens/>
        <w:ind w:left="709"/>
        <w:jc w:val="both"/>
        <w:textAlignment w:val="baseline"/>
        <w:rPr>
          <w:rFonts w:ascii="Arial" w:eastAsia="Calibri" w:hAnsi="Arial" w:cs="Arial"/>
        </w:rPr>
      </w:pPr>
    </w:p>
    <w:p w14:paraId="2D4645E7" w14:textId="77777777"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6.</w:t>
      </w:r>
      <w:r w:rsidRPr="00504BE5">
        <w:rPr>
          <w:rFonts w:ascii="Arial" w:eastAsia="Calibri" w:hAnsi="Arial" w:cs="Arial"/>
        </w:rPr>
        <w:tab/>
        <w:t>Prašymą dėl Priėmimo asmuo pateikia Tauragės rajono savivaldybės administracijai.</w:t>
      </w:r>
    </w:p>
    <w:p w14:paraId="7BF467B6" w14:textId="77777777"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7.</w:t>
      </w:r>
      <w:r w:rsidRPr="00504BE5">
        <w:rPr>
          <w:rFonts w:ascii="Arial" w:eastAsia="Calibri" w:hAnsi="Arial" w:cs="Arial"/>
        </w:rPr>
        <w:tab/>
        <w:t>Prašymas pateikiamas, kai asmuo galvoja, kad pažeistos jo teisės dėl nereglamentuoto atvejo buvimo Apraše. Prašyme nurodomas vardas, pavardė, adresas, kontaktinis tel., mokykla. Trumpai, glaustai ir aiškiai išdėstoma prašymo esmė, prašymas pasirašomas.</w:t>
      </w:r>
    </w:p>
    <w:p w14:paraId="6A3BA52E" w14:textId="77777777"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8.</w:t>
      </w:r>
      <w:r w:rsidRPr="00504BE5">
        <w:rPr>
          <w:rFonts w:ascii="Arial" w:eastAsia="Calibri" w:hAnsi="Arial" w:cs="Arial"/>
        </w:rPr>
        <w:tab/>
        <w:t>Komisijai nagrinėti gali būti perduodami tėvų (globėjų, rūpintojų) prašymai ir skundai savo turiniu atitinkantys Aprašą.</w:t>
      </w:r>
    </w:p>
    <w:p w14:paraId="0D3CBD7D" w14:textId="77777777" w:rsidR="0039233E" w:rsidRPr="00504BE5" w:rsidRDefault="0039233E" w:rsidP="0039233E">
      <w:pPr>
        <w:tabs>
          <w:tab w:val="left" w:pos="993"/>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9.</w:t>
      </w:r>
      <w:r w:rsidRPr="00504BE5">
        <w:rPr>
          <w:rFonts w:ascii="Arial" w:eastAsia="Calibri" w:hAnsi="Arial" w:cs="Arial"/>
        </w:rPr>
        <w:tab/>
        <w:t>Komisijos posėdžiai rengiami gavus prašymą.</w:t>
      </w:r>
    </w:p>
    <w:p w14:paraId="6E3E2DD6" w14:textId="77777777" w:rsidR="0039233E" w:rsidRPr="00504BE5" w:rsidRDefault="0039233E" w:rsidP="0039233E">
      <w:pPr>
        <w:tabs>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10.</w:t>
      </w:r>
      <w:r w:rsidRPr="00504BE5">
        <w:rPr>
          <w:rFonts w:ascii="Arial" w:eastAsia="Calibri" w:hAnsi="Arial" w:cs="Arial"/>
        </w:rPr>
        <w:tab/>
        <w:t>Komisijos posėdis teisėtas, jei jame dalyvauja ne mažiau 2/3  komisijos narių.</w:t>
      </w:r>
    </w:p>
    <w:p w14:paraId="62716B3E" w14:textId="77777777" w:rsidR="0039233E" w:rsidRPr="00504BE5" w:rsidRDefault="0039233E" w:rsidP="0039233E">
      <w:pPr>
        <w:tabs>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11.</w:t>
      </w:r>
      <w:r w:rsidRPr="00504BE5">
        <w:rPr>
          <w:rFonts w:ascii="Arial" w:eastAsia="Calibri" w:hAnsi="Arial" w:cs="Arial"/>
        </w:rPr>
        <w:tab/>
        <w:t>Komisijos sprendimai priimami atviru balsavimu komisijos narių balsų dauguma.</w:t>
      </w:r>
    </w:p>
    <w:p w14:paraId="342C1725" w14:textId="77777777" w:rsidR="0039233E" w:rsidRPr="00504BE5" w:rsidRDefault="0039233E" w:rsidP="0039233E">
      <w:pPr>
        <w:tabs>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12.</w:t>
      </w:r>
      <w:r w:rsidRPr="00504BE5">
        <w:rPr>
          <w:rFonts w:ascii="Arial" w:eastAsia="Calibri" w:hAnsi="Arial" w:cs="Arial"/>
        </w:rPr>
        <w:tab/>
        <w:t>Komisijos posėdžiai protokoluojami.</w:t>
      </w:r>
    </w:p>
    <w:p w14:paraId="1A80B651" w14:textId="77777777" w:rsidR="0039233E" w:rsidRPr="00504BE5" w:rsidRDefault="0039233E" w:rsidP="0039233E">
      <w:pPr>
        <w:tabs>
          <w:tab w:val="left" w:pos="1134"/>
        </w:tabs>
        <w:suppressAutoHyphens/>
        <w:spacing w:line="360" w:lineRule="auto"/>
        <w:ind w:firstLine="709"/>
        <w:jc w:val="both"/>
        <w:textAlignment w:val="baseline"/>
        <w:rPr>
          <w:rFonts w:ascii="Arial" w:eastAsia="Calibri" w:hAnsi="Arial" w:cs="Arial"/>
        </w:rPr>
      </w:pPr>
    </w:p>
    <w:p w14:paraId="56DF0D07" w14:textId="77777777" w:rsidR="0039233E" w:rsidRPr="00504BE5" w:rsidRDefault="0039233E" w:rsidP="0039233E">
      <w:pPr>
        <w:suppressAutoHyphens/>
        <w:spacing w:line="256" w:lineRule="auto"/>
        <w:jc w:val="center"/>
        <w:textAlignment w:val="baseline"/>
        <w:rPr>
          <w:rFonts w:ascii="Arial" w:eastAsia="Calibri" w:hAnsi="Arial" w:cs="Arial"/>
          <w:b/>
        </w:rPr>
      </w:pPr>
      <w:r w:rsidRPr="00504BE5">
        <w:rPr>
          <w:rFonts w:ascii="Arial" w:eastAsia="Calibri" w:hAnsi="Arial" w:cs="Arial"/>
          <w:b/>
        </w:rPr>
        <w:t>IV SKYRIUS</w:t>
      </w:r>
    </w:p>
    <w:p w14:paraId="4603A9F2" w14:textId="77777777" w:rsidR="0039233E" w:rsidRPr="00504BE5" w:rsidRDefault="0039233E" w:rsidP="0039233E">
      <w:pPr>
        <w:tabs>
          <w:tab w:val="left" w:pos="1134"/>
        </w:tabs>
        <w:suppressAutoHyphens/>
        <w:jc w:val="center"/>
        <w:textAlignment w:val="baseline"/>
        <w:rPr>
          <w:rFonts w:ascii="Arial" w:eastAsia="Calibri" w:hAnsi="Arial" w:cs="Arial"/>
        </w:rPr>
      </w:pPr>
      <w:r w:rsidRPr="00504BE5">
        <w:rPr>
          <w:rFonts w:ascii="Arial" w:eastAsia="Calibri" w:hAnsi="Arial" w:cs="Arial"/>
          <w:b/>
        </w:rPr>
        <w:t>BAIGIAMOSIOS NUOSTATOS</w:t>
      </w:r>
    </w:p>
    <w:p w14:paraId="159B920B" w14:textId="77777777" w:rsidR="0039233E" w:rsidRPr="00504BE5" w:rsidRDefault="0039233E" w:rsidP="0039233E">
      <w:pPr>
        <w:tabs>
          <w:tab w:val="left" w:pos="1134"/>
        </w:tabs>
        <w:suppressAutoHyphens/>
        <w:ind w:left="709"/>
        <w:jc w:val="both"/>
        <w:textAlignment w:val="baseline"/>
        <w:rPr>
          <w:rFonts w:ascii="Arial" w:eastAsia="Calibri" w:hAnsi="Arial" w:cs="Arial"/>
        </w:rPr>
      </w:pPr>
    </w:p>
    <w:p w14:paraId="0C3E5D68" w14:textId="77777777" w:rsidR="0039233E" w:rsidRPr="00504BE5" w:rsidRDefault="0039233E" w:rsidP="0039233E">
      <w:pPr>
        <w:tabs>
          <w:tab w:val="left" w:pos="1134"/>
        </w:tabs>
        <w:suppressAutoHyphens/>
        <w:spacing w:line="360" w:lineRule="auto"/>
        <w:ind w:firstLine="709"/>
        <w:jc w:val="both"/>
        <w:textAlignment w:val="baseline"/>
        <w:rPr>
          <w:rFonts w:ascii="Arial" w:eastAsia="Calibri" w:hAnsi="Arial" w:cs="Arial"/>
        </w:rPr>
      </w:pPr>
      <w:r w:rsidRPr="00504BE5">
        <w:rPr>
          <w:rFonts w:ascii="Arial" w:eastAsia="Calibri" w:hAnsi="Arial" w:cs="Arial"/>
        </w:rPr>
        <w:t>13.</w:t>
      </w:r>
      <w:r w:rsidRPr="00504BE5">
        <w:rPr>
          <w:rFonts w:ascii="Arial" w:eastAsia="Calibri" w:hAnsi="Arial" w:cs="Arial"/>
        </w:rPr>
        <w:tab/>
        <w:t>Su Komisijos priimtais sprendimais supažindinami prašymo teikėjai ir Savivaldybės meras.</w:t>
      </w:r>
    </w:p>
    <w:p w14:paraId="4F92151B" w14:textId="77777777" w:rsidR="0039233E" w:rsidRPr="00504BE5" w:rsidRDefault="0039233E" w:rsidP="0039233E">
      <w:pPr>
        <w:suppressAutoHyphens/>
        <w:spacing w:line="256" w:lineRule="auto"/>
        <w:jc w:val="center"/>
        <w:textAlignment w:val="baseline"/>
        <w:rPr>
          <w:rFonts w:ascii="Arial" w:eastAsia="Calibri" w:hAnsi="Arial" w:cs="Arial"/>
        </w:rPr>
      </w:pPr>
      <w:r w:rsidRPr="00504BE5">
        <w:rPr>
          <w:rFonts w:ascii="Arial" w:hAnsi="Arial" w:cs="Arial"/>
        </w:rPr>
        <w:t>______________________</w:t>
      </w:r>
    </w:p>
    <w:p w14:paraId="32407ABC" w14:textId="77777777" w:rsidR="0039233E" w:rsidRPr="00504BE5" w:rsidRDefault="0039233E" w:rsidP="0039233E">
      <w:pPr>
        <w:jc w:val="center"/>
        <w:rPr>
          <w:rFonts w:ascii="Arial" w:hAnsi="Arial" w:cs="Arial"/>
        </w:rPr>
      </w:pPr>
    </w:p>
    <w:p w14:paraId="6EB15489" w14:textId="77777777" w:rsidR="0039233E" w:rsidRPr="00504BE5" w:rsidRDefault="0039233E" w:rsidP="0039233E">
      <w:pPr>
        <w:jc w:val="center"/>
        <w:rPr>
          <w:rFonts w:ascii="Arial" w:hAnsi="Arial" w:cs="Arial"/>
        </w:rPr>
      </w:pPr>
    </w:p>
    <w:p w14:paraId="24050E99" w14:textId="77777777" w:rsidR="0039233E" w:rsidRPr="00504BE5" w:rsidRDefault="0039233E" w:rsidP="0039233E">
      <w:pPr>
        <w:jc w:val="center"/>
        <w:rPr>
          <w:rFonts w:ascii="Arial" w:hAnsi="Arial" w:cs="Arial"/>
        </w:rPr>
      </w:pPr>
    </w:p>
    <w:p w14:paraId="710DBCC0" w14:textId="77777777" w:rsidR="0039233E" w:rsidRPr="00504BE5" w:rsidRDefault="0039233E" w:rsidP="0039233E">
      <w:pPr>
        <w:jc w:val="center"/>
        <w:rPr>
          <w:rFonts w:ascii="Arial" w:hAnsi="Arial" w:cs="Arial"/>
        </w:rPr>
      </w:pPr>
    </w:p>
    <w:p w14:paraId="370F024B" w14:textId="77777777" w:rsidR="0039233E" w:rsidRPr="00504BE5" w:rsidRDefault="0039233E" w:rsidP="0039233E">
      <w:pPr>
        <w:rPr>
          <w:rFonts w:ascii="Arial" w:hAnsi="Arial" w:cs="Arial"/>
        </w:rPr>
      </w:pPr>
    </w:p>
    <w:p w14:paraId="55D7CA7E" w14:textId="77777777" w:rsidR="0039233E" w:rsidRPr="00504BE5" w:rsidRDefault="0039233E" w:rsidP="0039233E">
      <w:pPr>
        <w:rPr>
          <w:rFonts w:ascii="Arial" w:hAnsi="Arial" w:cs="Arial"/>
        </w:rPr>
      </w:pPr>
    </w:p>
    <w:p w14:paraId="5280160B" w14:textId="77777777" w:rsidR="0039233E" w:rsidRPr="00504BE5" w:rsidRDefault="0039233E" w:rsidP="0039233E">
      <w:pPr>
        <w:rPr>
          <w:rFonts w:ascii="Arial" w:hAnsi="Arial" w:cs="Arial"/>
        </w:rPr>
      </w:pPr>
    </w:p>
    <w:p w14:paraId="16DA8EC6" w14:textId="77777777" w:rsidR="0039233E" w:rsidRPr="00504BE5" w:rsidRDefault="0039233E" w:rsidP="0039233E">
      <w:pPr>
        <w:rPr>
          <w:rFonts w:ascii="Arial" w:hAnsi="Arial" w:cs="Arial"/>
        </w:rPr>
      </w:pPr>
    </w:p>
    <w:p w14:paraId="59A3EF2F" w14:textId="77777777" w:rsidR="0039233E" w:rsidRPr="00504BE5" w:rsidRDefault="0039233E" w:rsidP="0039233E">
      <w:pPr>
        <w:rPr>
          <w:rFonts w:ascii="Arial" w:hAnsi="Arial" w:cs="Arial"/>
        </w:rPr>
      </w:pPr>
    </w:p>
    <w:p w14:paraId="011BD331" w14:textId="77777777" w:rsidR="0039233E" w:rsidRPr="00AD101D" w:rsidRDefault="0039233E" w:rsidP="0039233E">
      <w:pPr>
        <w:rPr>
          <w:rFonts w:ascii="Arial" w:hAnsi="Arial" w:cs="Arial"/>
        </w:rPr>
      </w:pPr>
    </w:p>
    <w:p w14:paraId="37CDC93C" w14:textId="77777777" w:rsidR="0039233E" w:rsidRPr="008C633F" w:rsidRDefault="0039233E" w:rsidP="003B431D">
      <w:pPr>
        <w:pStyle w:val="Pagrindinistekstas"/>
        <w:jc w:val="left"/>
      </w:pPr>
    </w:p>
    <w:sectPr w:rsidR="0039233E" w:rsidRPr="008C633F" w:rsidSect="006D22E8">
      <w:headerReference w:type="even" r:id="rId10"/>
      <w:headerReference w:type="default" r:id="rId11"/>
      <w:headerReference w:type="first" r:id="rId12"/>
      <w:pgSz w:w="11906" w:h="16838" w:code="9"/>
      <w:pgMar w:top="1134" w:right="567" w:bottom="709"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4C7DE" w14:textId="77777777" w:rsidR="00F64A4B" w:rsidRDefault="00F64A4B">
      <w:r>
        <w:separator/>
      </w:r>
    </w:p>
  </w:endnote>
  <w:endnote w:type="continuationSeparator" w:id="0">
    <w:p w14:paraId="71331EE2" w14:textId="77777777" w:rsidR="00F64A4B" w:rsidRDefault="00F6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A5ADE" w14:textId="77777777" w:rsidR="00F64A4B" w:rsidRDefault="00F64A4B">
      <w:r>
        <w:separator/>
      </w:r>
    </w:p>
  </w:footnote>
  <w:footnote w:type="continuationSeparator" w:id="0">
    <w:p w14:paraId="3710FBEB" w14:textId="77777777" w:rsidR="00F64A4B" w:rsidRDefault="00F64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8DE1" w14:textId="77777777" w:rsidR="003C600D" w:rsidRDefault="003C600D" w:rsidP="00664DA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37B9B">
      <w:rPr>
        <w:rStyle w:val="Puslapionumeris"/>
        <w:noProof/>
      </w:rPr>
      <w:t>2</w:t>
    </w:r>
    <w:r>
      <w:rPr>
        <w:rStyle w:val="Puslapionumeris"/>
      </w:rPr>
      <w:fldChar w:fldCharType="end"/>
    </w:r>
  </w:p>
  <w:p w14:paraId="5B30DA3C" w14:textId="77777777" w:rsidR="003C600D" w:rsidRDefault="003C600D">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23B" w14:textId="66117769" w:rsidR="003C600D" w:rsidRPr="003E0BC1" w:rsidRDefault="003C600D">
    <w:pPr>
      <w:pStyle w:val="Antrats"/>
      <w:jc w:val="center"/>
      <w:rPr>
        <w:rFonts w:ascii="Arial" w:hAnsi="Arial" w:cs="Arial"/>
      </w:rPr>
    </w:pPr>
    <w:r w:rsidRPr="003E0BC1">
      <w:rPr>
        <w:rFonts w:ascii="Arial" w:hAnsi="Arial" w:cs="Arial"/>
      </w:rPr>
      <w:fldChar w:fldCharType="begin"/>
    </w:r>
    <w:r w:rsidRPr="003E0BC1">
      <w:rPr>
        <w:rFonts w:ascii="Arial" w:hAnsi="Arial" w:cs="Arial"/>
      </w:rPr>
      <w:instrText>PAGE   \* MERGEFORMAT</w:instrText>
    </w:r>
    <w:r w:rsidRPr="003E0BC1">
      <w:rPr>
        <w:rFonts w:ascii="Arial" w:hAnsi="Arial" w:cs="Arial"/>
      </w:rPr>
      <w:fldChar w:fldCharType="separate"/>
    </w:r>
    <w:r w:rsidR="00775CE6" w:rsidRPr="00775CE6">
      <w:rPr>
        <w:rFonts w:ascii="Arial" w:hAnsi="Arial" w:cs="Arial"/>
        <w:noProof/>
        <w:lang w:val="lt-LT"/>
      </w:rPr>
      <w:t>10</w:t>
    </w:r>
    <w:r w:rsidRPr="003E0BC1">
      <w:rPr>
        <w:rFonts w:ascii="Arial" w:hAnsi="Arial" w:cs="Arial"/>
      </w:rPr>
      <w:fldChar w:fldCharType="end"/>
    </w:r>
  </w:p>
  <w:p w14:paraId="55AE4B05" w14:textId="77777777" w:rsidR="003C600D" w:rsidRDefault="003C600D">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C9162" w14:textId="44807C79" w:rsidR="003C600D" w:rsidRPr="00B81698" w:rsidRDefault="00B81698" w:rsidP="005F174A">
    <w:pPr>
      <w:pStyle w:val="Antrats"/>
      <w:tabs>
        <w:tab w:val="left" w:pos="2085"/>
      </w:tabs>
      <w:rPr>
        <w:rFonts w:ascii="Arial" w:hAnsi="Arial" w:cs="Arial"/>
        <w:b/>
        <w:sz w:val="24"/>
        <w:szCs w:val="24"/>
        <w:lang w:val="lt-LT"/>
      </w:rPr>
    </w:pPr>
    <w:r>
      <w:rPr>
        <w:b/>
        <w:sz w:val="24"/>
        <w:szCs w:val="24"/>
        <w:lang w:val="lt-LT"/>
      </w:rPr>
      <w:tab/>
    </w:r>
    <w:r>
      <w:rPr>
        <w:b/>
        <w:sz w:val="24"/>
        <w:szCs w:val="24"/>
        <w:lang w:val="lt-LT"/>
      </w:rPr>
      <w:tab/>
    </w:r>
    <w:r w:rsidRPr="00B81698">
      <w:rPr>
        <w:rFonts w:ascii="Arial" w:hAnsi="Arial" w:cs="Arial"/>
        <w:b/>
        <w:sz w:val="24"/>
        <w:szCs w:val="24"/>
        <w:lang w:val="lt-LT"/>
      </w:rPr>
      <w:t xml:space="preserve">                                                                         </w:t>
    </w:r>
    <w:r w:rsidR="003E0BC1">
      <w:rPr>
        <w:rFonts w:ascii="Arial" w:hAnsi="Arial" w:cs="Arial"/>
        <w:b/>
        <w:sz w:val="24"/>
        <w:szCs w:val="24"/>
        <w:lang w:val="lt-LT"/>
      </w:rPr>
      <w:tab/>
      <w:t xml:space="preserve">                                                                                                </w:t>
    </w:r>
    <w:r w:rsidR="00FA2723" w:rsidRPr="00B81698">
      <w:rPr>
        <w:rFonts w:ascii="Arial" w:hAnsi="Arial" w:cs="Arial"/>
        <w:b/>
        <w:sz w:val="24"/>
        <w:szCs w:val="24"/>
        <w:lang w:val="lt-LT"/>
      </w:rPr>
      <w:tab/>
    </w:r>
    <w:r w:rsidR="003B3434" w:rsidRPr="00B81698">
      <w:rPr>
        <w:rFonts w:ascii="Arial" w:hAnsi="Arial" w:cs="Arial"/>
        <w:b/>
        <w:sz w:val="24"/>
        <w:szCs w:val="24"/>
        <w:lang w:val="lt-LT"/>
      </w:rPr>
      <w:tab/>
    </w:r>
    <w:r w:rsidR="003B3434" w:rsidRPr="00B81698">
      <w:rPr>
        <w:rFonts w:ascii="Arial" w:hAnsi="Arial" w:cs="Arial"/>
        <w:b/>
        <w:sz w:val="24"/>
        <w:szCs w:val="24"/>
        <w:lang w:val="lt-LT"/>
      </w:rPr>
      <w:tab/>
      <w:t xml:space="preserve">                                        </w:t>
    </w:r>
    <w:r w:rsidR="003B3434" w:rsidRPr="00B81698">
      <w:rPr>
        <w:rFonts w:ascii="Arial" w:hAnsi="Arial" w:cs="Arial"/>
        <w:b/>
        <w:sz w:val="24"/>
        <w:szCs w:val="24"/>
        <w:lang w:val="lt-LT"/>
      </w:rPr>
      <w:tab/>
      <w:t xml:space="preserve">  </w:t>
    </w:r>
    <w:r w:rsidR="005F174A" w:rsidRPr="00B81698">
      <w:rPr>
        <w:rFonts w:ascii="Arial" w:hAnsi="Arial" w:cs="Arial"/>
        <w:b/>
        <w:sz w:val="24"/>
        <w:szCs w:val="24"/>
        <w:lang w:val="lt-LT"/>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53C4C"/>
    <w:multiLevelType w:val="hybridMultilevel"/>
    <w:tmpl w:val="DC986616"/>
    <w:lvl w:ilvl="0" w:tplc="AAACFD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A876DBB"/>
    <w:multiLevelType w:val="hybridMultilevel"/>
    <w:tmpl w:val="655E3222"/>
    <w:lvl w:ilvl="0" w:tplc="F11C7DB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CAD60BF"/>
    <w:multiLevelType w:val="hybridMultilevel"/>
    <w:tmpl w:val="57D4C546"/>
    <w:lvl w:ilvl="0" w:tplc="604A5208">
      <w:start w:val="13"/>
      <w:numFmt w:val="lowerLetter"/>
      <w:lvlText w:val="%1."/>
      <w:lvlJc w:val="left"/>
      <w:pPr>
        <w:tabs>
          <w:tab w:val="num" w:pos="840"/>
        </w:tabs>
        <w:ind w:left="840" w:hanging="4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43"/>
    <w:rsid w:val="00001CDC"/>
    <w:rsid w:val="0001106B"/>
    <w:rsid w:val="000268FB"/>
    <w:rsid w:val="00026FF8"/>
    <w:rsid w:val="00030960"/>
    <w:rsid w:val="000338BC"/>
    <w:rsid w:val="00042A29"/>
    <w:rsid w:val="000456A5"/>
    <w:rsid w:val="00051AE0"/>
    <w:rsid w:val="00052998"/>
    <w:rsid w:val="00054CD0"/>
    <w:rsid w:val="000557DA"/>
    <w:rsid w:val="00057055"/>
    <w:rsid w:val="0005744D"/>
    <w:rsid w:val="000637C7"/>
    <w:rsid w:val="000644AB"/>
    <w:rsid w:val="000647ED"/>
    <w:rsid w:val="000720B8"/>
    <w:rsid w:val="00073DA7"/>
    <w:rsid w:val="00074673"/>
    <w:rsid w:val="0007579D"/>
    <w:rsid w:val="0008219C"/>
    <w:rsid w:val="00082926"/>
    <w:rsid w:val="000851FA"/>
    <w:rsid w:val="0008624C"/>
    <w:rsid w:val="000918AF"/>
    <w:rsid w:val="00091DAF"/>
    <w:rsid w:val="00092464"/>
    <w:rsid w:val="00093687"/>
    <w:rsid w:val="000A1D0B"/>
    <w:rsid w:val="000A1EAF"/>
    <w:rsid w:val="000A45D5"/>
    <w:rsid w:val="000A53E6"/>
    <w:rsid w:val="000B0BF9"/>
    <w:rsid w:val="000B13F8"/>
    <w:rsid w:val="000B1F89"/>
    <w:rsid w:val="000B4703"/>
    <w:rsid w:val="000B4778"/>
    <w:rsid w:val="000C0FA9"/>
    <w:rsid w:val="000C6505"/>
    <w:rsid w:val="000C6512"/>
    <w:rsid w:val="000C6A78"/>
    <w:rsid w:val="000C7E57"/>
    <w:rsid w:val="000D138E"/>
    <w:rsid w:val="000D169A"/>
    <w:rsid w:val="000D18B5"/>
    <w:rsid w:val="000D1C3C"/>
    <w:rsid w:val="000D269F"/>
    <w:rsid w:val="000D2D7A"/>
    <w:rsid w:val="000D5864"/>
    <w:rsid w:val="000D6E4C"/>
    <w:rsid w:val="000D7393"/>
    <w:rsid w:val="000E25FF"/>
    <w:rsid w:val="000E2977"/>
    <w:rsid w:val="000E436E"/>
    <w:rsid w:val="000F0C12"/>
    <w:rsid w:val="000F1840"/>
    <w:rsid w:val="000F5CC6"/>
    <w:rsid w:val="000F70C9"/>
    <w:rsid w:val="000F7DEF"/>
    <w:rsid w:val="00104E1C"/>
    <w:rsid w:val="00105E0F"/>
    <w:rsid w:val="00107294"/>
    <w:rsid w:val="00107372"/>
    <w:rsid w:val="00107D93"/>
    <w:rsid w:val="001103D3"/>
    <w:rsid w:val="00122EF8"/>
    <w:rsid w:val="00125BC7"/>
    <w:rsid w:val="001265E9"/>
    <w:rsid w:val="00130FDB"/>
    <w:rsid w:val="00134C57"/>
    <w:rsid w:val="00137A5D"/>
    <w:rsid w:val="00142793"/>
    <w:rsid w:val="001456C3"/>
    <w:rsid w:val="0015324F"/>
    <w:rsid w:val="00153921"/>
    <w:rsid w:val="00161840"/>
    <w:rsid w:val="001619D8"/>
    <w:rsid w:val="00163CF3"/>
    <w:rsid w:val="00165675"/>
    <w:rsid w:val="00167EEE"/>
    <w:rsid w:val="0017040B"/>
    <w:rsid w:val="00170917"/>
    <w:rsid w:val="001713C4"/>
    <w:rsid w:val="00176E16"/>
    <w:rsid w:val="001771BE"/>
    <w:rsid w:val="00181663"/>
    <w:rsid w:val="00181B91"/>
    <w:rsid w:val="00192E88"/>
    <w:rsid w:val="0019784B"/>
    <w:rsid w:val="001A0156"/>
    <w:rsid w:val="001A2147"/>
    <w:rsid w:val="001A22B5"/>
    <w:rsid w:val="001A2FD2"/>
    <w:rsid w:val="001A5B30"/>
    <w:rsid w:val="001A6003"/>
    <w:rsid w:val="001A70B1"/>
    <w:rsid w:val="001B44A2"/>
    <w:rsid w:val="001B53CB"/>
    <w:rsid w:val="001B6564"/>
    <w:rsid w:val="001C0A0E"/>
    <w:rsid w:val="001C1D70"/>
    <w:rsid w:val="001C4565"/>
    <w:rsid w:val="001C481F"/>
    <w:rsid w:val="001C6AF8"/>
    <w:rsid w:val="001D3A53"/>
    <w:rsid w:val="001D681F"/>
    <w:rsid w:val="001D7ABA"/>
    <w:rsid w:val="001E0AA5"/>
    <w:rsid w:val="001E3434"/>
    <w:rsid w:val="001E3A58"/>
    <w:rsid w:val="001E6C82"/>
    <w:rsid w:val="001F07CD"/>
    <w:rsid w:val="001F2483"/>
    <w:rsid w:val="001F49C4"/>
    <w:rsid w:val="00201018"/>
    <w:rsid w:val="002045B5"/>
    <w:rsid w:val="0021150B"/>
    <w:rsid w:val="00214437"/>
    <w:rsid w:val="00216430"/>
    <w:rsid w:val="00217334"/>
    <w:rsid w:val="002176DB"/>
    <w:rsid w:val="002209FE"/>
    <w:rsid w:val="00221184"/>
    <w:rsid w:val="00222944"/>
    <w:rsid w:val="002326B7"/>
    <w:rsid w:val="002346D9"/>
    <w:rsid w:val="00236C4E"/>
    <w:rsid w:val="0023787D"/>
    <w:rsid w:val="002429FF"/>
    <w:rsid w:val="00245075"/>
    <w:rsid w:val="00245CB1"/>
    <w:rsid w:val="00250C3E"/>
    <w:rsid w:val="002603CB"/>
    <w:rsid w:val="00263407"/>
    <w:rsid w:val="00265FF8"/>
    <w:rsid w:val="00267172"/>
    <w:rsid w:val="002704BA"/>
    <w:rsid w:val="002723C5"/>
    <w:rsid w:val="00273CE0"/>
    <w:rsid w:val="00275384"/>
    <w:rsid w:val="00277BA1"/>
    <w:rsid w:val="00280647"/>
    <w:rsid w:val="002820E5"/>
    <w:rsid w:val="0028264B"/>
    <w:rsid w:val="00286BC9"/>
    <w:rsid w:val="00293440"/>
    <w:rsid w:val="00294848"/>
    <w:rsid w:val="002A0AF0"/>
    <w:rsid w:val="002A1979"/>
    <w:rsid w:val="002A253B"/>
    <w:rsid w:val="002A296E"/>
    <w:rsid w:val="002A3AC5"/>
    <w:rsid w:val="002A46F0"/>
    <w:rsid w:val="002A6B65"/>
    <w:rsid w:val="002A7157"/>
    <w:rsid w:val="002B0A09"/>
    <w:rsid w:val="002B4C36"/>
    <w:rsid w:val="002B7527"/>
    <w:rsid w:val="002C2718"/>
    <w:rsid w:val="002C3C7C"/>
    <w:rsid w:val="002C4E95"/>
    <w:rsid w:val="002C504C"/>
    <w:rsid w:val="002C5C08"/>
    <w:rsid w:val="002C6601"/>
    <w:rsid w:val="002C6878"/>
    <w:rsid w:val="002D4F09"/>
    <w:rsid w:val="002D6B31"/>
    <w:rsid w:val="002E4154"/>
    <w:rsid w:val="002E581C"/>
    <w:rsid w:val="002E5E4B"/>
    <w:rsid w:val="002E6604"/>
    <w:rsid w:val="002F1A4C"/>
    <w:rsid w:val="0031614F"/>
    <w:rsid w:val="00316EC0"/>
    <w:rsid w:val="0033052F"/>
    <w:rsid w:val="00333F45"/>
    <w:rsid w:val="003347E4"/>
    <w:rsid w:val="00335951"/>
    <w:rsid w:val="00337F8D"/>
    <w:rsid w:val="00341336"/>
    <w:rsid w:val="00342F56"/>
    <w:rsid w:val="00343C43"/>
    <w:rsid w:val="00351A59"/>
    <w:rsid w:val="00355396"/>
    <w:rsid w:val="00356A48"/>
    <w:rsid w:val="00356A81"/>
    <w:rsid w:val="00356BF8"/>
    <w:rsid w:val="00362C86"/>
    <w:rsid w:val="00363329"/>
    <w:rsid w:val="00372C66"/>
    <w:rsid w:val="003750EE"/>
    <w:rsid w:val="00377BD3"/>
    <w:rsid w:val="003841D4"/>
    <w:rsid w:val="0039091C"/>
    <w:rsid w:val="0039233E"/>
    <w:rsid w:val="003924FC"/>
    <w:rsid w:val="003A065E"/>
    <w:rsid w:val="003A491A"/>
    <w:rsid w:val="003A58CD"/>
    <w:rsid w:val="003B1E98"/>
    <w:rsid w:val="003B219E"/>
    <w:rsid w:val="003B3434"/>
    <w:rsid w:val="003B431D"/>
    <w:rsid w:val="003C047F"/>
    <w:rsid w:val="003C0A4B"/>
    <w:rsid w:val="003C37A1"/>
    <w:rsid w:val="003C600D"/>
    <w:rsid w:val="003C619C"/>
    <w:rsid w:val="003C7145"/>
    <w:rsid w:val="003D0297"/>
    <w:rsid w:val="003D2E5F"/>
    <w:rsid w:val="003D46FF"/>
    <w:rsid w:val="003D5A76"/>
    <w:rsid w:val="003E0BC1"/>
    <w:rsid w:val="003E23EA"/>
    <w:rsid w:val="003E3FC2"/>
    <w:rsid w:val="003E61EF"/>
    <w:rsid w:val="003F3055"/>
    <w:rsid w:val="003F4DA5"/>
    <w:rsid w:val="003F5641"/>
    <w:rsid w:val="003F7ABB"/>
    <w:rsid w:val="00405D98"/>
    <w:rsid w:val="004077BE"/>
    <w:rsid w:val="0041231C"/>
    <w:rsid w:val="00413CA6"/>
    <w:rsid w:val="00413DAE"/>
    <w:rsid w:val="0042424A"/>
    <w:rsid w:val="00425EFF"/>
    <w:rsid w:val="004343C5"/>
    <w:rsid w:val="0044120D"/>
    <w:rsid w:val="00441308"/>
    <w:rsid w:val="0045181D"/>
    <w:rsid w:val="00455525"/>
    <w:rsid w:val="00456739"/>
    <w:rsid w:val="00457668"/>
    <w:rsid w:val="00470555"/>
    <w:rsid w:val="004725AA"/>
    <w:rsid w:val="004833B1"/>
    <w:rsid w:val="00486B6C"/>
    <w:rsid w:val="004914ED"/>
    <w:rsid w:val="004A2589"/>
    <w:rsid w:val="004A4AB8"/>
    <w:rsid w:val="004B4C22"/>
    <w:rsid w:val="004C049B"/>
    <w:rsid w:val="004C50B1"/>
    <w:rsid w:val="004C5DF7"/>
    <w:rsid w:val="004D06BC"/>
    <w:rsid w:val="004D7782"/>
    <w:rsid w:val="004D7837"/>
    <w:rsid w:val="004E09AD"/>
    <w:rsid w:val="004E0BDE"/>
    <w:rsid w:val="004E190F"/>
    <w:rsid w:val="004E1DF5"/>
    <w:rsid w:val="004E2A5E"/>
    <w:rsid w:val="004E35AA"/>
    <w:rsid w:val="004E379E"/>
    <w:rsid w:val="004E7EED"/>
    <w:rsid w:val="004F3B4A"/>
    <w:rsid w:val="004F42E2"/>
    <w:rsid w:val="004F67D9"/>
    <w:rsid w:val="00500A23"/>
    <w:rsid w:val="00502FA8"/>
    <w:rsid w:val="00502FF0"/>
    <w:rsid w:val="005041D0"/>
    <w:rsid w:val="00504BE5"/>
    <w:rsid w:val="00512611"/>
    <w:rsid w:val="00515BAD"/>
    <w:rsid w:val="00516EE9"/>
    <w:rsid w:val="005213D7"/>
    <w:rsid w:val="00524249"/>
    <w:rsid w:val="005272D8"/>
    <w:rsid w:val="00530CBA"/>
    <w:rsid w:val="00535BB3"/>
    <w:rsid w:val="00536065"/>
    <w:rsid w:val="0056219C"/>
    <w:rsid w:val="00564B7A"/>
    <w:rsid w:val="005677B4"/>
    <w:rsid w:val="0057005B"/>
    <w:rsid w:val="00572266"/>
    <w:rsid w:val="005763DE"/>
    <w:rsid w:val="00576E2F"/>
    <w:rsid w:val="00580C38"/>
    <w:rsid w:val="00581B0F"/>
    <w:rsid w:val="00582CAD"/>
    <w:rsid w:val="005832D1"/>
    <w:rsid w:val="00583330"/>
    <w:rsid w:val="0059060B"/>
    <w:rsid w:val="005907C6"/>
    <w:rsid w:val="005909BF"/>
    <w:rsid w:val="00592CCD"/>
    <w:rsid w:val="00596A2D"/>
    <w:rsid w:val="00597820"/>
    <w:rsid w:val="005A00BA"/>
    <w:rsid w:val="005A6575"/>
    <w:rsid w:val="005A7D2A"/>
    <w:rsid w:val="005B0341"/>
    <w:rsid w:val="005B332B"/>
    <w:rsid w:val="005B3FC8"/>
    <w:rsid w:val="005B62DC"/>
    <w:rsid w:val="005B6CDA"/>
    <w:rsid w:val="005C06CA"/>
    <w:rsid w:val="005C1C62"/>
    <w:rsid w:val="005C4C13"/>
    <w:rsid w:val="005D042D"/>
    <w:rsid w:val="005D0A6B"/>
    <w:rsid w:val="005D1543"/>
    <w:rsid w:val="005D2DFA"/>
    <w:rsid w:val="005D6BBA"/>
    <w:rsid w:val="005D7424"/>
    <w:rsid w:val="005E00EC"/>
    <w:rsid w:val="005E200D"/>
    <w:rsid w:val="005E2E26"/>
    <w:rsid w:val="005E331A"/>
    <w:rsid w:val="005E3B70"/>
    <w:rsid w:val="005E4F7F"/>
    <w:rsid w:val="005F174A"/>
    <w:rsid w:val="005F1A28"/>
    <w:rsid w:val="005F3EAA"/>
    <w:rsid w:val="005F5308"/>
    <w:rsid w:val="005F5C96"/>
    <w:rsid w:val="006002CD"/>
    <w:rsid w:val="00600C3F"/>
    <w:rsid w:val="00603DBC"/>
    <w:rsid w:val="00605072"/>
    <w:rsid w:val="00605810"/>
    <w:rsid w:val="00605BCE"/>
    <w:rsid w:val="00606DA5"/>
    <w:rsid w:val="0061481E"/>
    <w:rsid w:val="00616050"/>
    <w:rsid w:val="006163F0"/>
    <w:rsid w:val="00616AAB"/>
    <w:rsid w:val="00621314"/>
    <w:rsid w:val="00625919"/>
    <w:rsid w:val="00627FCA"/>
    <w:rsid w:val="006327F7"/>
    <w:rsid w:val="00632DB4"/>
    <w:rsid w:val="00636CDB"/>
    <w:rsid w:val="00637784"/>
    <w:rsid w:val="00641479"/>
    <w:rsid w:val="00642444"/>
    <w:rsid w:val="006428AF"/>
    <w:rsid w:val="0064328C"/>
    <w:rsid w:val="00644C6F"/>
    <w:rsid w:val="006455A1"/>
    <w:rsid w:val="00647650"/>
    <w:rsid w:val="00651020"/>
    <w:rsid w:val="00651F8F"/>
    <w:rsid w:val="006558C7"/>
    <w:rsid w:val="00657FAB"/>
    <w:rsid w:val="00662FC4"/>
    <w:rsid w:val="00664DA4"/>
    <w:rsid w:val="00664E1B"/>
    <w:rsid w:val="00666B62"/>
    <w:rsid w:val="00671D7E"/>
    <w:rsid w:val="006721EE"/>
    <w:rsid w:val="00674B9B"/>
    <w:rsid w:val="00675CBD"/>
    <w:rsid w:val="00676C34"/>
    <w:rsid w:val="006771BC"/>
    <w:rsid w:val="00677536"/>
    <w:rsid w:val="00677E89"/>
    <w:rsid w:val="006820FE"/>
    <w:rsid w:val="00682730"/>
    <w:rsid w:val="006846E6"/>
    <w:rsid w:val="006877D0"/>
    <w:rsid w:val="006970D9"/>
    <w:rsid w:val="00697FF5"/>
    <w:rsid w:val="006A6B59"/>
    <w:rsid w:val="006B0413"/>
    <w:rsid w:val="006B3353"/>
    <w:rsid w:val="006B3395"/>
    <w:rsid w:val="006B7F99"/>
    <w:rsid w:val="006C1AA7"/>
    <w:rsid w:val="006C3B87"/>
    <w:rsid w:val="006C5C0E"/>
    <w:rsid w:val="006C7970"/>
    <w:rsid w:val="006D13C1"/>
    <w:rsid w:val="006D22E8"/>
    <w:rsid w:val="006D2B6D"/>
    <w:rsid w:val="006D6D0E"/>
    <w:rsid w:val="006E169F"/>
    <w:rsid w:val="006E240C"/>
    <w:rsid w:val="006E7A00"/>
    <w:rsid w:val="006F22E1"/>
    <w:rsid w:val="006F29A3"/>
    <w:rsid w:val="00701349"/>
    <w:rsid w:val="0070252F"/>
    <w:rsid w:val="007046CE"/>
    <w:rsid w:val="00706674"/>
    <w:rsid w:val="00711317"/>
    <w:rsid w:val="00713AF6"/>
    <w:rsid w:val="00717158"/>
    <w:rsid w:val="00721998"/>
    <w:rsid w:val="00723341"/>
    <w:rsid w:val="007236D0"/>
    <w:rsid w:val="007240BB"/>
    <w:rsid w:val="00725B41"/>
    <w:rsid w:val="00725D2B"/>
    <w:rsid w:val="00725D84"/>
    <w:rsid w:val="00731E60"/>
    <w:rsid w:val="0073270A"/>
    <w:rsid w:val="007423C5"/>
    <w:rsid w:val="00742707"/>
    <w:rsid w:val="00744333"/>
    <w:rsid w:val="00750D65"/>
    <w:rsid w:val="00755CBC"/>
    <w:rsid w:val="00755DE5"/>
    <w:rsid w:val="00755FAE"/>
    <w:rsid w:val="00765688"/>
    <w:rsid w:val="007707DA"/>
    <w:rsid w:val="00770E81"/>
    <w:rsid w:val="0077108C"/>
    <w:rsid w:val="007728C7"/>
    <w:rsid w:val="007741F7"/>
    <w:rsid w:val="007747B5"/>
    <w:rsid w:val="00775CE6"/>
    <w:rsid w:val="007761D8"/>
    <w:rsid w:val="00776980"/>
    <w:rsid w:val="00776DEF"/>
    <w:rsid w:val="00777289"/>
    <w:rsid w:val="00780FB4"/>
    <w:rsid w:val="007826CB"/>
    <w:rsid w:val="007829CC"/>
    <w:rsid w:val="00783826"/>
    <w:rsid w:val="007843EA"/>
    <w:rsid w:val="007853B0"/>
    <w:rsid w:val="007877B1"/>
    <w:rsid w:val="007906B5"/>
    <w:rsid w:val="00793FCD"/>
    <w:rsid w:val="00797429"/>
    <w:rsid w:val="007A0F73"/>
    <w:rsid w:val="007A434C"/>
    <w:rsid w:val="007A5572"/>
    <w:rsid w:val="007A7557"/>
    <w:rsid w:val="007B1A00"/>
    <w:rsid w:val="007B205C"/>
    <w:rsid w:val="007C3D21"/>
    <w:rsid w:val="007D1820"/>
    <w:rsid w:val="007D1C66"/>
    <w:rsid w:val="007D1D2D"/>
    <w:rsid w:val="007D3242"/>
    <w:rsid w:val="007D4E4C"/>
    <w:rsid w:val="007E00E2"/>
    <w:rsid w:val="007E0B5C"/>
    <w:rsid w:val="007E2FA9"/>
    <w:rsid w:val="007E40BF"/>
    <w:rsid w:val="00801A51"/>
    <w:rsid w:val="00810E69"/>
    <w:rsid w:val="00812D16"/>
    <w:rsid w:val="008214D3"/>
    <w:rsid w:val="00827D20"/>
    <w:rsid w:val="00827F8E"/>
    <w:rsid w:val="008344AB"/>
    <w:rsid w:val="0084261F"/>
    <w:rsid w:val="00842E3B"/>
    <w:rsid w:val="00844542"/>
    <w:rsid w:val="00846044"/>
    <w:rsid w:val="0085137A"/>
    <w:rsid w:val="008528C0"/>
    <w:rsid w:val="00852CE9"/>
    <w:rsid w:val="00856C58"/>
    <w:rsid w:val="00866204"/>
    <w:rsid w:val="008663A3"/>
    <w:rsid w:val="00873A73"/>
    <w:rsid w:val="00873E02"/>
    <w:rsid w:val="0087540E"/>
    <w:rsid w:val="00877CE6"/>
    <w:rsid w:val="0088522F"/>
    <w:rsid w:val="00885FA9"/>
    <w:rsid w:val="00891091"/>
    <w:rsid w:val="008931C3"/>
    <w:rsid w:val="00895A7D"/>
    <w:rsid w:val="00897D1E"/>
    <w:rsid w:val="00897D20"/>
    <w:rsid w:val="008A0577"/>
    <w:rsid w:val="008A06D0"/>
    <w:rsid w:val="008A162F"/>
    <w:rsid w:val="008A2D91"/>
    <w:rsid w:val="008B0EE2"/>
    <w:rsid w:val="008B290A"/>
    <w:rsid w:val="008B5074"/>
    <w:rsid w:val="008C0805"/>
    <w:rsid w:val="008C0A79"/>
    <w:rsid w:val="008C16AD"/>
    <w:rsid w:val="008C4A9C"/>
    <w:rsid w:val="008C633F"/>
    <w:rsid w:val="008C78F2"/>
    <w:rsid w:val="008D0917"/>
    <w:rsid w:val="008D1163"/>
    <w:rsid w:val="008D217C"/>
    <w:rsid w:val="008D6787"/>
    <w:rsid w:val="008E02C4"/>
    <w:rsid w:val="008E0526"/>
    <w:rsid w:val="008E6A4F"/>
    <w:rsid w:val="008F3B87"/>
    <w:rsid w:val="008F4B07"/>
    <w:rsid w:val="008F7E43"/>
    <w:rsid w:val="009033CA"/>
    <w:rsid w:val="009060A1"/>
    <w:rsid w:val="0090702F"/>
    <w:rsid w:val="0090771C"/>
    <w:rsid w:val="00907CAD"/>
    <w:rsid w:val="00920817"/>
    <w:rsid w:val="00921E4A"/>
    <w:rsid w:val="00924B5E"/>
    <w:rsid w:val="00925026"/>
    <w:rsid w:val="00925476"/>
    <w:rsid w:val="00931EFC"/>
    <w:rsid w:val="00931F2E"/>
    <w:rsid w:val="00941E46"/>
    <w:rsid w:val="009442BC"/>
    <w:rsid w:val="00945AD9"/>
    <w:rsid w:val="00947211"/>
    <w:rsid w:val="009474CE"/>
    <w:rsid w:val="00951264"/>
    <w:rsid w:val="0095482E"/>
    <w:rsid w:val="00955150"/>
    <w:rsid w:val="00956231"/>
    <w:rsid w:val="00957066"/>
    <w:rsid w:val="009602C8"/>
    <w:rsid w:val="009606AD"/>
    <w:rsid w:val="00970A55"/>
    <w:rsid w:val="00970E44"/>
    <w:rsid w:val="00971109"/>
    <w:rsid w:val="009712C6"/>
    <w:rsid w:val="00974061"/>
    <w:rsid w:val="009806ED"/>
    <w:rsid w:val="009819CB"/>
    <w:rsid w:val="009830C9"/>
    <w:rsid w:val="0098410E"/>
    <w:rsid w:val="00985F11"/>
    <w:rsid w:val="009869FA"/>
    <w:rsid w:val="00987B3B"/>
    <w:rsid w:val="00990DC5"/>
    <w:rsid w:val="00991F80"/>
    <w:rsid w:val="009959E3"/>
    <w:rsid w:val="009A531A"/>
    <w:rsid w:val="009B0F73"/>
    <w:rsid w:val="009B2213"/>
    <w:rsid w:val="009B249C"/>
    <w:rsid w:val="009B3695"/>
    <w:rsid w:val="009B7D31"/>
    <w:rsid w:val="009C0689"/>
    <w:rsid w:val="009C6CFB"/>
    <w:rsid w:val="009C73D1"/>
    <w:rsid w:val="009C7CD6"/>
    <w:rsid w:val="009D4353"/>
    <w:rsid w:val="009E25EF"/>
    <w:rsid w:val="009E2F73"/>
    <w:rsid w:val="009E6AD8"/>
    <w:rsid w:val="009F2247"/>
    <w:rsid w:val="009F3ABE"/>
    <w:rsid w:val="009F6EBF"/>
    <w:rsid w:val="00A11BB8"/>
    <w:rsid w:val="00A1460A"/>
    <w:rsid w:val="00A17239"/>
    <w:rsid w:val="00A209EA"/>
    <w:rsid w:val="00A20AAA"/>
    <w:rsid w:val="00A232F5"/>
    <w:rsid w:val="00A23546"/>
    <w:rsid w:val="00A23F8E"/>
    <w:rsid w:val="00A25650"/>
    <w:rsid w:val="00A25EFA"/>
    <w:rsid w:val="00A265C4"/>
    <w:rsid w:val="00A27EBF"/>
    <w:rsid w:val="00A351E4"/>
    <w:rsid w:val="00A36212"/>
    <w:rsid w:val="00A37424"/>
    <w:rsid w:val="00A41C50"/>
    <w:rsid w:val="00A45475"/>
    <w:rsid w:val="00A46C84"/>
    <w:rsid w:val="00A50772"/>
    <w:rsid w:val="00A5149A"/>
    <w:rsid w:val="00A52079"/>
    <w:rsid w:val="00A569C7"/>
    <w:rsid w:val="00A613C5"/>
    <w:rsid w:val="00A65F01"/>
    <w:rsid w:val="00A70169"/>
    <w:rsid w:val="00A73B4B"/>
    <w:rsid w:val="00A73EC4"/>
    <w:rsid w:val="00A74E57"/>
    <w:rsid w:val="00A819F9"/>
    <w:rsid w:val="00A85305"/>
    <w:rsid w:val="00A87567"/>
    <w:rsid w:val="00A905C7"/>
    <w:rsid w:val="00AA0C84"/>
    <w:rsid w:val="00AA47C8"/>
    <w:rsid w:val="00AA48D5"/>
    <w:rsid w:val="00AA7493"/>
    <w:rsid w:val="00AB15C6"/>
    <w:rsid w:val="00AB1B0F"/>
    <w:rsid w:val="00AB3A1F"/>
    <w:rsid w:val="00AB660C"/>
    <w:rsid w:val="00AC2DF2"/>
    <w:rsid w:val="00AC39A4"/>
    <w:rsid w:val="00AC5D48"/>
    <w:rsid w:val="00AC7B5D"/>
    <w:rsid w:val="00AD4B42"/>
    <w:rsid w:val="00AE0A6E"/>
    <w:rsid w:val="00AE2CCF"/>
    <w:rsid w:val="00AF0EEE"/>
    <w:rsid w:val="00AF32F0"/>
    <w:rsid w:val="00AF39C6"/>
    <w:rsid w:val="00AF5B96"/>
    <w:rsid w:val="00AF7AF3"/>
    <w:rsid w:val="00B03F28"/>
    <w:rsid w:val="00B057D3"/>
    <w:rsid w:val="00B12566"/>
    <w:rsid w:val="00B13B63"/>
    <w:rsid w:val="00B14CCE"/>
    <w:rsid w:val="00B15B49"/>
    <w:rsid w:val="00B23176"/>
    <w:rsid w:val="00B26114"/>
    <w:rsid w:val="00B26355"/>
    <w:rsid w:val="00B30FDF"/>
    <w:rsid w:val="00B37555"/>
    <w:rsid w:val="00B37B9B"/>
    <w:rsid w:val="00B4256E"/>
    <w:rsid w:val="00B4796F"/>
    <w:rsid w:val="00B506A0"/>
    <w:rsid w:val="00B50F65"/>
    <w:rsid w:val="00B56DF3"/>
    <w:rsid w:val="00B579AA"/>
    <w:rsid w:val="00B612A6"/>
    <w:rsid w:val="00B62B6F"/>
    <w:rsid w:val="00B62C33"/>
    <w:rsid w:val="00B72EC1"/>
    <w:rsid w:val="00B74EC1"/>
    <w:rsid w:val="00B81698"/>
    <w:rsid w:val="00B8181E"/>
    <w:rsid w:val="00B83369"/>
    <w:rsid w:val="00B83686"/>
    <w:rsid w:val="00B8516A"/>
    <w:rsid w:val="00B8609A"/>
    <w:rsid w:val="00B93F2C"/>
    <w:rsid w:val="00B9524C"/>
    <w:rsid w:val="00B97D1C"/>
    <w:rsid w:val="00BA5A0B"/>
    <w:rsid w:val="00BB67D2"/>
    <w:rsid w:val="00BC1866"/>
    <w:rsid w:val="00BC42FA"/>
    <w:rsid w:val="00BD00BA"/>
    <w:rsid w:val="00BD1027"/>
    <w:rsid w:val="00BD1CAB"/>
    <w:rsid w:val="00BD2510"/>
    <w:rsid w:val="00BD4E2F"/>
    <w:rsid w:val="00BE1685"/>
    <w:rsid w:val="00BE31E5"/>
    <w:rsid w:val="00BE4DED"/>
    <w:rsid w:val="00BF7588"/>
    <w:rsid w:val="00C00656"/>
    <w:rsid w:val="00C03041"/>
    <w:rsid w:val="00C13F08"/>
    <w:rsid w:val="00C14F45"/>
    <w:rsid w:val="00C17DAF"/>
    <w:rsid w:val="00C20AE5"/>
    <w:rsid w:val="00C2183B"/>
    <w:rsid w:val="00C22520"/>
    <w:rsid w:val="00C228A3"/>
    <w:rsid w:val="00C34AAC"/>
    <w:rsid w:val="00C3621F"/>
    <w:rsid w:val="00C44182"/>
    <w:rsid w:val="00C44CB4"/>
    <w:rsid w:val="00C467E8"/>
    <w:rsid w:val="00C477A5"/>
    <w:rsid w:val="00C60E14"/>
    <w:rsid w:val="00C63717"/>
    <w:rsid w:val="00C71EB9"/>
    <w:rsid w:val="00C72254"/>
    <w:rsid w:val="00C7390B"/>
    <w:rsid w:val="00C76FA8"/>
    <w:rsid w:val="00C82812"/>
    <w:rsid w:val="00C84CFF"/>
    <w:rsid w:val="00C85483"/>
    <w:rsid w:val="00C8555C"/>
    <w:rsid w:val="00C92838"/>
    <w:rsid w:val="00C928B4"/>
    <w:rsid w:val="00C9341C"/>
    <w:rsid w:val="00C96C5A"/>
    <w:rsid w:val="00C96DF3"/>
    <w:rsid w:val="00CA67C2"/>
    <w:rsid w:val="00CB27D2"/>
    <w:rsid w:val="00CC00C5"/>
    <w:rsid w:val="00CC44BE"/>
    <w:rsid w:val="00CC5927"/>
    <w:rsid w:val="00CC5D22"/>
    <w:rsid w:val="00CC6A59"/>
    <w:rsid w:val="00CC7DC7"/>
    <w:rsid w:val="00CD3674"/>
    <w:rsid w:val="00CD4EBB"/>
    <w:rsid w:val="00CD4FB5"/>
    <w:rsid w:val="00CD680C"/>
    <w:rsid w:val="00CE0A6E"/>
    <w:rsid w:val="00CE0F83"/>
    <w:rsid w:val="00CE1FD0"/>
    <w:rsid w:val="00CE5AC3"/>
    <w:rsid w:val="00CF0928"/>
    <w:rsid w:val="00CF178D"/>
    <w:rsid w:val="00CF381A"/>
    <w:rsid w:val="00CF5E58"/>
    <w:rsid w:val="00CF62D8"/>
    <w:rsid w:val="00D01551"/>
    <w:rsid w:val="00D020FE"/>
    <w:rsid w:val="00D02A09"/>
    <w:rsid w:val="00D02EC1"/>
    <w:rsid w:val="00D034F8"/>
    <w:rsid w:val="00D07899"/>
    <w:rsid w:val="00D12E9F"/>
    <w:rsid w:val="00D14592"/>
    <w:rsid w:val="00D14A1F"/>
    <w:rsid w:val="00D14E93"/>
    <w:rsid w:val="00D17C91"/>
    <w:rsid w:val="00D2009A"/>
    <w:rsid w:val="00D21F70"/>
    <w:rsid w:val="00D2315E"/>
    <w:rsid w:val="00D25AD7"/>
    <w:rsid w:val="00D261C2"/>
    <w:rsid w:val="00D26C4E"/>
    <w:rsid w:val="00D3174A"/>
    <w:rsid w:val="00D333A4"/>
    <w:rsid w:val="00D37177"/>
    <w:rsid w:val="00D37DE3"/>
    <w:rsid w:val="00D42DAF"/>
    <w:rsid w:val="00D600A8"/>
    <w:rsid w:val="00D60EC8"/>
    <w:rsid w:val="00D62B45"/>
    <w:rsid w:val="00D63BE9"/>
    <w:rsid w:val="00D64FC8"/>
    <w:rsid w:val="00D6548C"/>
    <w:rsid w:val="00D70725"/>
    <w:rsid w:val="00D7483A"/>
    <w:rsid w:val="00D8064E"/>
    <w:rsid w:val="00D80CE5"/>
    <w:rsid w:val="00D8738A"/>
    <w:rsid w:val="00D9095B"/>
    <w:rsid w:val="00D96B5C"/>
    <w:rsid w:val="00DA6980"/>
    <w:rsid w:val="00DB1E83"/>
    <w:rsid w:val="00DB3189"/>
    <w:rsid w:val="00DB4028"/>
    <w:rsid w:val="00DB5512"/>
    <w:rsid w:val="00DC17D7"/>
    <w:rsid w:val="00DC2CE6"/>
    <w:rsid w:val="00DC31D0"/>
    <w:rsid w:val="00DC7E53"/>
    <w:rsid w:val="00DD5994"/>
    <w:rsid w:val="00DD6EF1"/>
    <w:rsid w:val="00DE0C9F"/>
    <w:rsid w:val="00DE5182"/>
    <w:rsid w:val="00DF123F"/>
    <w:rsid w:val="00DF2B6B"/>
    <w:rsid w:val="00DF4CF7"/>
    <w:rsid w:val="00E002F5"/>
    <w:rsid w:val="00E021BF"/>
    <w:rsid w:val="00E02995"/>
    <w:rsid w:val="00E03312"/>
    <w:rsid w:val="00E05A1D"/>
    <w:rsid w:val="00E05E16"/>
    <w:rsid w:val="00E07239"/>
    <w:rsid w:val="00E105C5"/>
    <w:rsid w:val="00E13014"/>
    <w:rsid w:val="00E160AD"/>
    <w:rsid w:val="00E222DC"/>
    <w:rsid w:val="00E224EB"/>
    <w:rsid w:val="00E31EFF"/>
    <w:rsid w:val="00E40A98"/>
    <w:rsid w:val="00E42CD3"/>
    <w:rsid w:val="00E43F2E"/>
    <w:rsid w:val="00E50A2D"/>
    <w:rsid w:val="00E51577"/>
    <w:rsid w:val="00E57C6A"/>
    <w:rsid w:val="00E64D76"/>
    <w:rsid w:val="00E669BD"/>
    <w:rsid w:val="00E73163"/>
    <w:rsid w:val="00E7591A"/>
    <w:rsid w:val="00E75AF0"/>
    <w:rsid w:val="00E761E6"/>
    <w:rsid w:val="00E76D0A"/>
    <w:rsid w:val="00E776CD"/>
    <w:rsid w:val="00E8117C"/>
    <w:rsid w:val="00E90040"/>
    <w:rsid w:val="00E95F67"/>
    <w:rsid w:val="00E961E3"/>
    <w:rsid w:val="00E96AA8"/>
    <w:rsid w:val="00EA2A3A"/>
    <w:rsid w:val="00EA3CED"/>
    <w:rsid w:val="00EA58FB"/>
    <w:rsid w:val="00EA6F4C"/>
    <w:rsid w:val="00EB05CC"/>
    <w:rsid w:val="00EB37C5"/>
    <w:rsid w:val="00EC0145"/>
    <w:rsid w:val="00EC5A5D"/>
    <w:rsid w:val="00EC6BEA"/>
    <w:rsid w:val="00ED0C9B"/>
    <w:rsid w:val="00ED2EAE"/>
    <w:rsid w:val="00ED52C9"/>
    <w:rsid w:val="00ED6C98"/>
    <w:rsid w:val="00EE0F77"/>
    <w:rsid w:val="00EE5B81"/>
    <w:rsid w:val="00EF1429"/>
    <w:rsid w:val="00EF26C5"/>
    <w:rsid w:val="00EF43CC"/>
    <w:rsid w:val="00F0416F"/>
    <w:rsid w:val="00F04F0E"/>
    <w:rsid w:val="00F117C5"/>
    <w:rsid w:val="00F12E16"/>
    <w:rsid w:val="00F1363E"/>
    <w:rsid w:val="00F20DFB"/>
    <w:rsid w:val="00F22467"/>
    <w:rsid w:val="00F244AD"/>
    <w:rsid w:val="00F346B5"/>
    <w:rsid w:val="00F34CCE"/>
    <w:rsid w:val="00F4116F"/>
    <w:rsid w:val="00F41343"/>
    <w:rsid w:val="00F4433E"/>
    <w:rsid w:val="00F45B17"/>
    <w:rsid w:val="00F46379"/>
    <w:rsid w:val="00F46689"/>
    <w:rsid w:val="00F46F30"/>
    <w:rsid w:val="00F53AFA"/>
    <w:rsid w:val="00F57699"/>
    <w:rsid w:val="00F61564"/>
    <w:rsid w:val="00F64313"/>
    <w:rsid w:val="00F64379"/>
    <w:rsid w:val="00F64A4B"/>
    <w:rsid w:val="00F64B37"/>
    <w:rsid w:val="00F667E0"/>
    <w:rsid w:val="00F70C70"/>
    <w:rsid w:val="00F70D05"/>
    <w:rsid w:val="00F805C3"/>
    <w:rsid w:val="00F80D0C"/>
    <w:rsid w:val="00F8438E"/>
    <w:rsid w:val="00F8469B"/>
    <w:rsid w:val="00F86C8D"/>
    <w:rsid w:val="00F86EBD"/>
    <w:rsid w:val="00F908A0"/>
    <w:rsid w:val="00F908FF"/>
    <w:rsid w:val="00F9134F"/>
    <w:rsid w:val="00F967DD"/>
    <w:rsid w:val="00F96CFC"/>
    <w:rsid w:val="00F979C6"/>
    <w:rsid w:val="00FA053E"/>
    <w:rsid w:val="00FA1320"/>
    <w:rsid w:val="00FA2723"/>
    <w:rsid w:val="00FA281F"/>
    <w:rsid w:val="00FA4740"/>
    <w:rsid w:val="00FA4E32"/>
    <w:rsid w:val="00FA61A3"/>
    <w:rsid w:val="00FA6D11"/>
    <w:rsid w:val="00FA7DA2"/>
    <w:rsid w:val="00FB1B91"/>
    <w:rsid w:val="00FB553F"/>
    <w:rsid w:val="00FB5A02"/>
    <w:rsid w:val="00FC1A6A"/>
    <w:rsid w:val="00FD02BB"/>
    <w:rsid w:val="00FD264C"/>
    <w:rsid w:val="00FD32F3"/>
    <w:rsid w:val="00FD4A86"/>
    <w:rsid w:val="00FE416A"/>
    <w:rsid w:val="00FE6501"/>
    <w:rsid w:val="00FF00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BE1AB"/>
  <w15:docId w15:val="{2E6C801F-CFD5-4078-B066-B6615E24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link w:val="Antrat1Diagrama"/>
    <w:qFormat/>
    <w:pPr>
      <w:keepNext/>
      <w:jc w:val="center"/>
      <w:outlineLvl w:val="0"/>
    </w:pPr>
    <w:rPr>
      <w:rFonts w:ascii="HelveticaLT" w:hAnsi="HelveticaLT"/>
      <w:b/>
      <w:sz w:val="28"/>
      <w:szCs w:val="20"/>
      <w:lang w:eastAsia="en-US"/>
    </w:rPr>
  </w:style>
  <w:style w:type="paragraph" w:styleId="Antrat2">
    <w:name w:val="heading 2"/>
    <w:basedOn w:val="prastasis"/>
    <w:next w:val="prastasis"/>
    <w:qFormat/>
    <w:pPr>
      <w:keepNext/>
      <w:outlineLvl w:val="1"/>
    </w:pPr>
    <w:rPr>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jc w:val="center"/>
    </w:pPr>
    <w:rPr>
      <w:b/>
      <w:szCs w:val="20"/>
      <w:lang w:eastAsia="en-US"/>
    </w:rPr>
  </w:style>
  <w:style w:type="paragraph" w:styleId="Pagrindiniotekstotrauka">
    <w:name w:val="Body Text Indent"/>
    <w:basedOn w:val="prastasis"/>
    <w:link w:val="PagrindiniotekstotraukaDiagrama"/>
    <w:pPr>
      <w:spacing w:line="360" w:lineRule="auto"/>
      <w:ind w:firstLine="720"/>
      <w:jc w:val="both"/>
    </w:pPr>
    <w:rPr>
      <w:lang w:eastAsia="en-US"/>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saitas">
    <w:name w:val="Hyperlink"/>
    <w:uiPriority w:val="99"/>
    <w:rPr>
      <w:color w:val="0000FF"/>
      <w:u w:val="single"/>
    </w:rPr>
  </w:style>
  <w:style w:type="character" w:styleId="Perirtashipersaitas">
    <w:name w:val="FollowedHyperlink"/>
    <w:rPr>
      <w:color w:val="800080"/>
      <w:u w:val="single"/>
    </w:rPr>
  </w:style>
  <w:style w:type="paragraph" w:styleId="Pagrindinistekstas2">
    <w:name w:val="Body Text 2"/>
    <w:basedOn w:val="prastasis"/>
    <w:link w:val="Pagrindinistekstas2Diagrama"/>
    <w:pPr>
      <w:jc w:val="both"/>
    </w:pPr>
    <w:rPr>
      <w:lang w:eastAsia="en-US"/>
    </w:rPr>
  </w:style>
  <w:style w:type="paragraph" w:styleId="Porat">
    <w:name w:val="footer"/>
    <w:basedOn w:val="prastasis"/>
    <w:link w:val="PoratDiagrama"/>
    <w:pPr>
      <w:tabs>
        <w:tab w:val="center" w:pos="4153"/>
        <w:tab w:val="right" w:pos="8306"/>
      </w:tabs>
    </w:pPr>
    <w:rPr>
      <w:lang w:eastAsia="en-US"/>
    </w:rPr>
  </w:style>
  <w:style w:type="paragraph" w:styleId="Pavadinimas">
    <w:name w:val="Title"/>
    <w:basedOn w:val="prastasis"/>
    <w:link w:val="PavadinimasDiagrama"/>
    <w:qFormat/>
    <w:pPr>
      <w:jc w:val="center"/>
    </w:pPr>
    <w:rPr>
      <w:b/>
      <w:bCs/>
    </w:rPr>
  </w:style>
  <w:style w:type="paragraph" w:styleId="Pagrindinistekstas">
    <w:name w:val="Body Text"/>
    <w:basedOn w:val="prastasis"/>
    <w:link w:val="PagrindinistekstasDiagrama"/>
    <w:pPr>
      <w:suppressAutoHyphens/>
      <w:jc w:val="both"/>
    </w:pPr>
    <w:rPr>
      <w:szCs w:val="20"/>
      <w:lang w:eastAsia="ar-SA"/>
    </w:rPr>
  </w:style>
  <w:style w:type="paragraph" w:styleId="Antrats">
    <w:name w:val="header"/>
    <w:basedOn w:val="prastasis"/>
    <w:link w:val="AntratsDiagrama"/>
    <w:rsid w:val="00091DAF"/>
    <w:pPr>
      <w:tabs>
        <w:tab w:val="center" w:pos="4320"/>
        <w:tab w:val="right" w:pos="8640"/>
      </w:tabs>
    </w:pPr>
    <w:rPr>
      <w:sz w:val="20"/>
      <w:szCs w:val="20"/>
      <w:lang w:val="en-US" w:eastAsia="en-US"/>
    </w:rPr>
  </w:style>
  <w:style w:type="paragraph" w:styleId="prastasiniatinklio">
    <w:name w:val="Normal (Web)"/>
    <w:basedOn w:val="prastasis"/>
    <w:rsid w:val="00B26355"/>
    <w:pPr>
      <w:spacing w:before="100" w:beforeAutospacing="1" w:after="100" w:afterAutospacing="1"/>
    </w:pPr>
  </w:style>
  <w:style w:type="table" w:styleId="Lentelstinklelis">
    <w:name w:val="Table Grid"/>
    <w:basedOn w:val="prastojilentel"/>
    <w:rsid w:val="00B2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A819F9"/>
  </w:style>
  <w:style w:type="paragraph" w:styleId="Debesliotekstas">
    <w:name w:val="Balloon Text"/>
    <w:basedOn w:val="prastasis"/>
    <w:semiHidden/>
    <w:rsid w:val="00AA0C84"/>
    <w:rPr>
      <w:rFonts w:ascii="Tahoma" w:hAnsi="Tahoma" w:cs="Tahoma"/>
      <w:sz w:val="16"/>
      <w:szCs w:val="16"/>
    </w:rPr>
  </w:style>
  <w:style w:type="character" w:customStyle="1" w:styleId="AntratsDiagrama">
    <w:name w:val="Antraštės Diagrama"/>
    <w:link w:val="Antrats"/>
    <w:rsid w:val="001E0AA5"/>
    <w:rPr>
      <w:lang w:val="en-US" w:eastAsia="en-US" w:bidi="ar-SA"/>
    </w:rPr>
  </w:style>
  <w:style w:type="paragraph" w:customStyle="1" w:styleId="WW-Tekstas">
    <w:name w:val="WW-Tekstas"/>
    <w:basedOn w:val="prastasis"/>
    <w:rsid w:val="00AF5B96"/>
    <w:pPr>
      <w:widowControl w:val="0"/>
      <w:suppressAutoHyphens/>
      <w:spacing w:after="120"/>
    </w:pPr>
    <w:rPr>
      <w:rFonts w:eastAsia="Lucida Sans Unicode"/>
    </w:rPr>
  </w:style>
  <w:style w:type="paragraph" w:customStyle="1" w:styleId="WW-Pagrindinistekstas2">
    <w:name w:val="WW-Pagrindinis tekstas 2"/>
    <w:basedOn w:val="prastasis"/>
    <w:rsid w:val="00AF5B96"/>
    <w:pPr>
      <w:widowControl w:val="0"/>
      <w:suppressAutoHyphens/>
      <w:spacing w:line="360" w:lineRule="auto"/>
      <w:jc w:val="both"/>
    </w:pPr>
    <w:rPr>
      <w:rFonts w:eastAsia="Lucida Sans Unicode"/>
    </w:rPr>
  </w:style>
  <w:style w:type="character" w:customStyle="1" w:styleId="Antrat1Diagrama">
    <w:name w:val="Antraštė 1 Diagrama"/>
    <w:link w:val="Antrat1"/>
    <w:rsid w:val="00A905C7"/>
    <w:rPr>
      <w:rFonts w:ascii="HelveticaLT" w:hAnsi="HelveticaLT"/>
      <w:b/>
      <w:sz w:val="28"/>
      <w:lang w:eastAsia="en-US"/>
    </w:rPr>
  </w:style>
  <w:style w:type="character" w:customStyle="1" w:styleId="PagrindiniotekstotraukaDiagrama">
    <w:name w:val="Pagrindinio teksto įtrauka Diagrama"/>
    <w:link w:val="Pagrindiniotekstotrauka"/>
    <w:rsid w:val="00A905C7"/>
    <w:rPr>
      <w:sz w:val="24"/>
      <w:szCs w:val="24"/>
      <w:lang w:eastAsia="en-US"/>
    </w:rPr>
  </w:style>
  <w:style w:type="character" w:customStyle="1" w:styleId="HTMLiankstoformatuotasDiagrama">
    <w:name w:val="HTML iš anksto formatuotas Diagrama"/>
    <w:link w:val="HTMLiankstoformatuotas"/>
    <w:rsid w:val="00A905C7"/>
    <w:rPr>
      <w:rFonts w:ascii="Courier New" w:hAnsi="Courier New" w:cs="Courier New"/>
    </w:rPr>
  </w:style>
  <w:style w:type="character" w:customStyle="1" w:styleId="Pagrindinistekstas2Diagrama">
    <w:name w:val="Pagrindinis tekstas 2 Diagrama"/>
    <w:link w:val="Pagrindinistekstas2"/>
    <w:rsid w:val="00A905C7"/>
    <w:rPr>
      <w:sz w:val="24"/>
      <w:szCs w:val="24"/>
      <w:lang w:eastAsia="en-US"/>
    </w:rPr>
  </w:style>
  <w:style w:type="character" w:customStyle="1" w:styleId="PoratDiagrama">
    <w:name w:val="Poraštė Diagrama"/>
    <w:link w:val="Porat"/>
    <w:rsid w:val="00A905C7"/>
    <w:rPr>
      <w:sz w:val="24"/>
      <w:szCs w:val="24"/>
      <w:lang w:eastAsia="en-US"/>
    </w:rPr>
  </w:style>
  <w:style w:type="character" w:customStyle="1" w:styleId="PavadinimasDiagrama">
    <w:name w:val="Pavadinimas Diagrama"/>
    <w:link w:val="Pavadinimas"/>
    <w:rsid w:val="00A905C7"/>
    <w:rPr>
      <w:b/>
      <w:bCs/>
      <w:sz w:val="24"/>
      <w:szCs w:val="24"/>
    </w:rPr>
  </w:style>
  <w:style w:type="character" w:customStyle="1" w:styleId="PagrindinistekstasDiagrama">
    <w:name w:val="Pagrindinis tekstas Diagrama"/>
    <w:link w:val="Pagrindinistekstas"/>
    <w:rsid w:val="00A905C7"/>
    <w:rPr>
      <w:sz w:val="24"/>
      <w:lang w:eastAsia="ar-SA"/>
    </w:rPr>
  </w:style>
  <w:style w:type="paragraph" w:styleId="Sraopastraipa">
    <w:name w:val="List Paragraph"/>
    <w:basedOn w:val="prastasis"/>
    <w:uiPriority w:val="34"/>
    <w:qFormat/>
    <w:rsid w:val="00C21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351">
      <w:bodyDiv w:val="1"/>
      <w:marLeft w:val="0"/>
      <w:marRight w:val="0"/>
      <w:marTop w:val="0"/>
      <w:marBottom w:val="0"/>
      <w:divBdr>
        <w:top w:val="none" w:sz="0" w:space="0" w:color="auto"/>
        <w:left w:val="none" w:sz="0" w:space="0" w:color="auto"/>
        <w:bottom w:val="none" w:sz="0" w:space="0" w:color="auto"/>
        <w:right w:val="none" w:sz="0" w:space="0" w:color="auto"/>
      </w:divBdr>
    </w:div>
    <w:div w:id="163981434">
      <w:bodyDiv w:val="1"/>
      <w:marLeft w:val="0"/>
      <w:marRight w:val="0"/>
      <w:marTop w:val="0"/>
      <w:marBottom w:val="0"/>
      <w:divBdr>
        <w:top w:val="none" w:sz="0" w:space="0" w:color="auto"/>
        <w:left w:val="none" w:sz="0" w:space="0" w:color="auto"/>
        <w:bottom w:val="none" w:sz="0" w:space="0" w:color="auto"/>
        <w:right w:val="none" w:sz="0" w:space="0" w:color="auto"/>
      </w:divBdr>
    </w:div>
    <w:div w:id="722750908">
      <w:bodyDiv w:val="1"/>
      <w:marLeft w:val="0"/>
      <w:marRight w:val="0"/>
      <w:marTop w:val="0"/>
      <w:marBottom w:val="0"/>
      <w:divBdr>
        <w:top w:val="none" w:sz="0" w:space="0" w:color="auto"/>
        <w:left w:val="none" w:sz="0" w:space="0" w:color="auto"/>
        <w:bottom w:val="none" w:sz="0" w:space="0" w:color="auto"/>
        <w:right w:val="none" w:sz="0" w:space="0" w:color="auto"/>
      </w:divBdr>
    </w:div>
    <w:div w:id="1036932115">
      <w:bodyDiv w:val="1"/>
      <w:marLeft w:val="0"/>
      <w:marRight w:val="0"/>
      <w:marTop w:val="0"/>
      <w:marBottom w:val="0"/>
      <w:divBdr>
        <w:top w:val="none" w:sz="0" w:space="0" w:color="auto"/>
        <w:left w:val="none" w:sz="0" w:space="0" w:color="auto"/>
        <w:bottom w:val="none" w:sz="0" w:space="0" w:color="auto"/>
        <w:right w:val="none" w:sz="0" w:space="0" w:color="auto"/>
      </w:divBdr>
    </w:div>
    <w:div w:id="1577133459">
      <w:bodyDiv w:val="1"/>
      <w:marLeft w:val="0"/>
      <w:marRight w:val="0"/>
      <w:marTop w:val="0"/>
      <w:marBottom w:val="0"/>
      <w:divBdr>
        <w:top w:val="none" w:sz="0" w:space="0" w:color="auto"/>
        <w:left w:val="none" w:sz="0" w:space="0" w:color="auto"/>
        <w:bottom w:val="none" w:sz="0" w:space="0" w:color="auto"/>
        <w:right w:val="none" w:sz="0" w:space="0" w:color="auto"/>
      </w:divBdr>
      <w:divsChild>
        <w:div w:id="571895411">
          <w:marLeft w:val="0"/>
          <w:marRight w:val="0"/>
          <w:marTop w:val="0"/>
          <w:marBottom w:val="0"/>
          <w:divBdr>
            <w:top w:val="none" w:sz="0" w:space="0" w:color="auto"/>
            <w:left w:val="none" w:sz="0" w:space="0" w:color="auto"/>
            <w:bottom w:val="none" w:sz="0" w:space="0" w:color="auto"/>
            <w:right w:val="none" w:sz="0" w:space="0" w:color="auto"/>
          </w:divBdr>
          <w:divsChild>
            <w:div w:id="990058472">
              <w:marLeft w:val="0"/>
              <w:marRight w:val="0"/>
              <w:marTop w:val="0"/>
              <w:marBottom w:val="0"/>
              <w:divBdr>
                <w:top w:val="none" w:sz="0" w:space="0" w:color="auto"/>
                <w:left w:val="none" w:sz="0" w:space="0" w:color="auto"/>
                <w:bottom w:val="none" w:sz="0" w:space="0" w:color="auto"/>
                <w:right w:val="none" w:sz="0" w:space="0" w:color="auto"/>
              </w:divBdr>
              <w:divsChild>
                <w:div w:id="1318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6992">
      <w:bodyDiv w:val="1"/>
      <w:marLeft w:val="0"/>
      <w:marRight w:val="0"/>
      <w:marTop w:val="0"/>
      <w:marBottom w:val="0"/>
      <w:divBdr>
        <w:top w:val="none" w:sz="0" w:space="0" w:color="auto"/>
        <w:left w:val="none" w:sz="0" w:space="0" w:color="auto"/>
        <w:bottom w:val="none" w:sz="0" w:space="0" w:color="auto"/>
        <w:right w:val="none" w:sz="0" w:space="0" w:color="auto"/>
      </w:divBdr>
      <w:divsChild>
        <w:div w:id="652561223">
          <w:marLeft w:val="0"/>
          <w:marRight w:val="0"/>
          <w:marTop w:val="0"/>
          <w:marBottom w:val="0"/>
          <w:divBdr>
            <w:top w:val="none" w:sz="0" w:space="0" w:color="auto"/>
            <w:left w:val="none" w:sz="0" w:space="0" w:color="auto"/>
            <w:bottom w:val="none" w:sz="0" w:space="0" w:color="auto"/>
            <w:right w:val="none" w:sz="0" w:space="0" w:color="auto"/>
          </w:divBdr>
          <w:divsChild>
            <w:div w:id="1924024526">
              <w:marLeft w:val="0"/>
              <w:marRight w:val="0"/>
              <w:marTop w:val="0"/>
              <w:marBottom w:val="0"/>
              <w:divBdr>
                <w:top w:val="none" w:sz="0" w:space="0" w:color="auto"/>
                <w:left w:val="none" w:sz="0" w:space="0" w:color="auto"/>
                <w:bottom w:val="none" w:sz="0" w:space="0" w:color="auto"/>
                <w:right w:val="none" w:sz="0" w:space="0" w:color="auto"/>
              </w:divBdr>
              <w:divsChild>
                <w:div w:id="768627057">
                  <w:marLeft w:val="0"/>
                  <w:marRight w:val="0"/>
                  <w:marTop w:val="0"/>
                  <w:marBottom w:val="0"/>
                  <w:divBdr>
                    <w:top w:val="none" w:sz="0" w:space="0" w:color="auto"/>
                    <w:left w:val="none" w:sz="0" w:space="0" w:color="auto"/>
                    <w:bottom w:val="none" w:sz="0" w:space="0" w:color="auto"/>
                    <w:right w:val="none" w:sz="0" w:space="0" w:color="auto"/>
                  </w:divBdr>
                  <w:divsChild>
                    <w:div w:id="748815545">
                      <w:marLeft w:val="0"/>
                      <w:marRight w:val="0"/>
                      <w:marTop w:val="0"/>
                      <w:marBottom w:val="0"/>
                      <w:divBdr>
                        <w:top w:val="none" w:sz="0" w:space="0" w:color="auto"/>
                        <w:left w:val="none" w:sz="0" w:space="0" w:color="auto"/>
                        <w:bottom w:val="none" w:sz="0" w:space="0" w:color="auto"/>
                        <w:right w:val="none" w:sz="0" w:space="0" w:color="auto"/>
                      </w:divBdr>
                    </w:div>
                    <w:div w:id="7385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8587">
      <w:bodyDiv w:val="1"/>
      <w:marLeft w:val="0"/>
      <w:marRight w:val="0"/>
      <w:marTop w:val="0"/>
      <w:marBottom w:val="0"/>
      <w:divBdr>
        <w:top w:val="none" w:sz="0" w:space="0" w:color="auto"/>
        <w:left w:val="none" w:sz="0" w:space="0" w:color="auto"/>
        <w:bottom w:val="none" w:sz="0" w:space="0" w:color="auto"/>
        <w:right w:val="none" w:sz="0" w:space="0" w:color="auto"/>
      </w:divBdr>
    </w:div>
    <w:div w:id="2098358442">
      <w:bodyDiv w:val="1"/>
      <w:marLeft w:val="0"/>
      <w:marRight w:val="0"/>
      <w:marTop w:val="0"/>
      <w:marBottom w:val="0"/>
      <w:divBdr>
        <w:top w:val="none" w:sz="0" w:space="0" w:color="auto"/>
        <w:left w:val="none" w:sz="0" w:space="0" w:color="auto"/>
        <w:bottom w:val="none" w:sz="0" w:space="0" w:color="auto"/>
        <w:right w:val="none" w:sz="0" w:space="0" w:color="auto"/>
      </w:divBdr>
    </w:div>
    <w:div w:id="20993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gdymas.taurage.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69c7171597704d01ad90660e1a3ec218.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D280-A42C-460B-A9CF-8A870324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69c7171597704d01ad90660e1a3ec218</Template>
  <TotalTime>3</TotalTime>
  <Pages>16</Pages>
  <Words>24138</Words>
  <Characters>13760</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DĖL PRIĖMIMO Į TAURAGĖS RAJONO SAVIVALDYBĖS BENDROJO UGDYMO MOKYKLAS TVARKOS APRAŠO PATVIRTINIMO</vt:lpstr>
    </vt:vector>
  </TitlesOfParts>
  <Manager>2018-04-25</Manager>
  <Company>Lithuania</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PRIĖMIMO Į TAURAGĖS RAJONO SAVIVALDYBĖS BENDROJO UGDYMO MOKYKLAS TVARKOS APRAŠO PATVIRTINIMO</dc:title>
  <dc:subject>1-109</dc:subject>
  <dc:creator>TAURAGĖS RAJONO SAVIVALDYBĖS TARYBA</dc:creator>
  <cp:lastModifiedBy>Sekretore</cp:lastModifiedBy>
  <cp:revision>4</cp:revision>
  <cp:lastPrinted>2020-02-26T06:31:00Z</cp:lastPrinted>
  <dcterms:created xsi:type="dcterms:W3CDTF">2025-02-05T11:47:00Z</dcterms:created>
  <dcterms:modified xsi:type="dcterms:W3CDTF">2025-02-06T14:03:00Z</dcterms:modified>
  <cp:category>SPRENDIMAS</cp:category>
</cp:coreProperties>
</file>